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632B3" w14:textId="35AC6D70" w:rsidR="009C7D0D" w:rsidRPr="0061000A" w:rsidRDefault="009F2D91" w:rsidP="0061000A">
      <w:pPr>
        <w:pStyle w:val="20"/>
        <w:numPr>
          <w:ilvl w:val="0"/>
          <w:numId w:val="0"/>
        </w:numPr>
        <w:spacing w:after="120" w:line="280" w:lineRule="exact"/>
        <w:rPr>
          <w:rFonts w:ascii="Tahoma" w:hAnsi="Tahoma" w:cs="Tahoma"/>
          <w:sz w:val="22"/>
          <w:szCs w:val="22"/>
        </w:rPr>
      </w:pPr>
      <w:bookmarkStart w:id="0" w:name="_Toc400450271"/>
      <w:r w:rsidRPr="0061000A">
        <w:rPr>
          <w:rFonts w:ascii="Tahoma" w:hAnsi="Tahoma" w:cs="Tahoma"/>
          <w:sz w:val="22"/>
          <w:szCs w:val="22"/>
        </w:rPr>
        <w:t xml:space="preserve">Διαδικασία </w:t>
      </w:r>
      <w:r w:rsidR="00FF1845" w:rsidRPr="0061000A">
        <w:rPr>
          <w:rFonts w:ascii="Tahoma" w:hAnsi="Tahoma" w:cs="Tahoma"/>
          <w:sz w:val="22"/>
          <w:szCs w:val="22"/>
        </w:rPr>
        <w:t>Δ</w:t>
      </w:r>
      <w:r w:rsidR="00BA499E" w:rsidRPr="0061000A">
        <w:rPr>
          <w:rFonts w:ascii="Tahoma" w:hAnsi="Tahoma" w:cs="Tahoma"/>
          <w:sz w:val="22"/>
          <w:szCs w:val="22"/>
        </w:rPr>
        <w:t>ΙΙ_</w:t>
      </w:r>
      <w:r w:rsidR="00DB37D3" w:rsidRPr="00DB37D3">
        <w:rPr>
          <w:rFonts w:ascii="Tahoma" w:hAnsi="Tahoma" w:cs="Tahoma"/>
          <w:sz w:val="22"/>
          <w:szCs w:val="22"/>
        </w:rPr>
        <w:t>8</w:t>
      </w:r>
      <w:r w:rsidRPr="0061000A">
        <w:rPr>
          <w:rFonts w:ascii="Tahoma" w:hAnsi="Tahoma" w:cs="Tahoma"/>
          <w:sz w:val="22"/>
          <w:szCs w:val="22"/>
        </w:rPr>
        <w:t xml:space="preserve">: </w:t>
      </w:r>
      <w:bookmarkStart w:id="1" w:name="_Toc403996522"/>
      <w:bookmarkEnd w:id="0"/>
      <w:r w:rsidR="00BA499E" w:rsidRPr="0061000A">
        <w:rPr>
          <w:rFonts w:ascii="Tahoma" w:hAnsi="Tahoma" w:cs="Tahoma"/>
          <w:sz w:val="22"/>
          <w:szCs w:val="22"/>
        </w:rPr>
        <w:t xml:space="preserve">Επιτόπια </w:t>
      </w:r>
      <w:r w:rsidR="00117B6D">
        <w:rPr>
          <w:rFonts w:ascii="Tahoma" w:hAnsi="Tahoma" w:cs="Tahoma"/>
          <w:sz w:val="22"/>
          <w:szCs w:val="22"/>
        </w:rPr>
        <w:t>ε</w:t>
      </w:r>
      <w:r w:rsidR="00BA499E" w:rsidRPr="0061000A">
        <w:rPr>
          <w:rFonts w:ascii="Tahoma" w:hAnsi="Tahoma" w:cs="Tahoma"/>
          <w:sz w:val="22"/>
          <w:szCs w:val="22"/>
        </w:rPr>
        <w:t>παλήθευση</w:t>
      </w:r>
      <w:r w:rsidR="00EE6A23" w:rsidRPr="0061000A">
        <w:rPr>
          <w:rFonts w:ascii="Tahoma" w:hAnsi="Tahoma" w:cs="Tahoma"/>
          <w:sz w:val="22"/>
          <w:szCs w:val="22"/>
        </w:rPr>
        <w:t xml:space="preserve"> (πράξεις πλην ΚΕ)</w:t>
      </w:r>
      <w:bookmarkEnd w:id="1"/>
    </w:p>
    <w:p w14:paraId="5683CB54" w14:textId="77777777" w:rsidR="008A3ECE" w:rsidRPr="0061000A" w:rsidRDefault="008A3ECE" w:rsidP="0061000A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61000A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14:paraId="1E956F35" w14:textId="46AF6151" w:rsidR="00A96F59" w:rsidRDefault="00301278" w:rsidP="00A96F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9D6E77">
        <w:rPr>
          <w:rFonts w:ascii="Tahoma" w:hAnsi="Tahoma" w:cs="Tahoma"/>
          <w:color w:val="000000"/>
          <w:sz w:val="20"/>
          <w:szCs w:val="20"/>
        </w:rPr>
        <w:t>Σκοπός της διαδικασίας είναι η περιγραφή της διενέργειας των επιτόπιων επαληθεύσεων σε πράξεις πλην κρατικών ενισχ</w:t>
      </w:r>
      <w:r w:rsidR="005A6F5A" w:rsidRPr="009D6E77">
        <w:rPr>
          <w:rFonts w:ascii="Tahoma" w:hAnsi="Tahoma" w:cs="Tahoma"/>
          <w:color w:val="000000"/>
          <w:sz w:val="20"/>
          <w:szCs w:val="20"/>
        </w:rPr>
        <w:t xml:space="preserve">ύσεων. </w:t>
      </w:r>
      <w:r w:rsidR="00AA454E" w:rsidRPr="009D6E77">
        <w:rPr>
          <w:rFonts w:ascii="Tahoma" w:hAnsi="Tahoma" w:cs="Tahoma"/>
          <w:color w:val="000000"/>
          <w:sz w:val="20"/>
          <w:szCs w:val="20"/>
        </w:rPr>
        <w:t>Οι επιτόπιες επαληθεύσεις στοχεύουν</w:t>
      </w:r>
      <w:r w:rsidRPr="009D6E77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A454E" w:rsidRPr="009D6E77">
        <w:rPr>
          <w:rFonts w:ascii="Tahoma" w:hAnsi="Tahoma" w:cs="Tahoma"/>
          <w:color w:val="000000"/>
          <w:sz w:val="20"/>
          <w:szCs w:val="20"/>
        </w:rPr>
        <w:t>ιδίως</w:t>
      </w:r>
      <w:r w:rsidR="008136FB" w:rsidRPr="009D6E77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9D6E77">
        <w:rPr>
          <w:rFonts w:ascii="Tahoma" w:hAnsi="Tahoma" w:cs="Tahoma"/>
          <w:color w:val="000000"/>
          <w:sz w:val="20"/>
          <w:szCs w:val="20"/>
        </w:rPr>
        <w:t xml:space="preserve">στο να </w:t>
      </w:r>
      <w:r w:rsidRPr="009D6E77">
        <w:rPr>
          <w:rFonts w:ascii="Tahoma" w:hAnsi="Tahoma" w:cs="Tahoma"/>
          <w:sz w:val="20"/>
          <w:szCs w:val="20"/>
        </w:rPr>
        <w:t xml:space="preserve">επιβεβαιωθεί </w:t>
      </w:r>
      <w:r w:rsidR="00A96F59" w:rsidRPr="009D6E77">
        <w:rPr>
          <w:rFonts w:ascii="Tahoma" w:hAnsi="Tahoma" w:cs="Tahoma"/>
          <w:sz w:val="20"/>
          <w:szCs w:val="20"/>
        </w:rPr>
        <w:t xml:space="preserve">ότι τα συγχρηματοδοτούμενα προϊόντα και υπηρεσίες </w:t>
      </w:r>
      <w:r w:rsidRPr="009D6E77">
        <w:rPr>
          <w:rFonts w:ascii="Tahoma" w:hAnsi="Tahoma" w:cs="Tahoma"/>
          <w:sz w:val="20"/>
          <w:szCs w:val="20"/>
        </w:rPr>
        <w:t>έχουν παραδοθεί, οι πράξεις υλοποιούνται σύμφωνα</w:t>
      </w:r>
      <w:r w:rsidR="00A96F59" w:rsidRPr="009D6E77">
        <w:rPr>
          <w:rFonts w:ascii="Tahoma" w:hAnsi="Tahoma" w:cs="Tahoma"/>
          <w:sz w:val="20"/>
          <w:szCs w:val="20"/>
        </w:rPr>
        <w:t xml:space="preserve"> </w:t>
      </w:r>
      <w:r w:rsidRPr="009D6E77">
        <w:rPr>
          <w:rFonts w:ascii="Tahoma" w:hAnsi="Tahoma" w:cs="Tahoma"/>
          <w:sz w:val="20"/>
          <w:szCs w:val="20"/>
        </w:rPr>
        <w:t>με τους όρους της απόφασης ένταξης</w:t>
      </w:r>
      <w:r w:rsidR="00B47733" w:rsidRPr="009D6E77">
        <w:rPr>
          <w:rFonts w:ascii="Tahoma" w:hAnsi="Tahoma" w:cs="Tahoma"/>
          <w:sz w:val="20"/>
          <w:szCs w:val="20"/>
        </w:rPr>
        <w:t>,</w:t>
      </w:r>
      <w:r w:rsidRPr="009D6E77">
        <w:rPr>
          <w:rFonts w:ascii="Tahoma" w:hAnsi="Tahoma" w:cs="Tahoma"/>
          <w:sz w:val="20"/>
          <w:szCs w:val="20"/>
        </w:rPr>
        <w:t xml:space="preserve"> </w:t>
      </w:r>
      <w:r w:rsidR="00AA454E" w:rsidRPr="009D6E77">
        <w:rPr>
          <w:rFonts w:ascii="Tahoma" w:hAnsi="Tahoma" w:cs="Tahoma"/>
          <w:sz w:val="20"/>
          <w:szCs w:val="20"/>
        </w:rPr>
        <w:t xml:space="preserve">ότι τηρούνται οι κανόνες προβολής και επικοινωνίας και ότι </w:t>
      </w:r>
      <w:r w:rsidR="009D6E77" w:rsidRPr="009D6E77">
        <w:rPr>
          <w:rFonts w:ascii="Tahoma" w:hAnsi="Tahoma" w:cs="Tahoma"/>
          <w:sz w:val="20"/>
          <w:szCs w:val="20"/>
        </w:rPr>
        <w:t xml:space="preserve">οι </w:t>
      </w:r>
      <w:r w:rsidR="00AA454E" w:rsidRPr="009D6E77">
        <w:rPr>
          <w:rFonts w:ascii="Tahoma" w:hAnsi="Tahoma" w:cs="Tahoma"/>
          <w:sz w:val="20"/>
          <w:szCs w:val="20"/>
        </w:rPr>
        <w:t>πληροφορίες που παρέχουν ο</w:t>
      </w:r>
      <w:r w:rsidR="00DC67F8">
        <w:rPr>
          <w:rFonts w:ascii="Tahoma" w:hAnsi="Tahoma" w:cs="Tahoma"/>
          <w:sz w:val="20"/>
          <w:szCs w:val="20"/>
        </w:rPr>
        <w:t>ι</w:t>
      </w:r>
      <w:r w:rsidR="00AA454E" w:rsidRPr="009D6E77">
        <w:rPr>
          <w:rFonts w:ascii="Tahoma" w:hAnsi="Tahoma" w:cs="Tahoma"/>
          <w:sz w:val="20"/>
          <w:szCs w:val="20"/>
        </w:rPr>
        <w:t xml:space="preserve"> δικαιούχοι </w:t>
      </w:r>
      <w:r w:rsidR="005C7ED0" w:rsidRPr="009D6E77">
        <w:rPr>
          <w:rFonts w:ascii="Tahoma" w:hAnsi="Tahoma" w:cs="Tahoma"/>
          <w:sz w:val="20"/>
          <w:szCs w:val="20"/>
        </w:rPr>
        <w:t>για τη φυσική και οικονομική υλοποίηση της πράξης, περιλαμβανομένων των δεικτών</w:t>
      </w:r>
      <w:r w:rsidR="003477E6" w:rsidRPr="009D6E77">
        <w:rPr>
          <w:rFonts w:ascii="Tahoma" w:hAnsi="Tahoma" w:cs="Tahoma"/>
          <w:sz w:val="20"/>
          <w:szCs w:val="20"/>
        </w:rPr>
        <w:t>,</w:t>
      </w:r>
      <w:r w:rsidR="005C7ED0" w:rsidRPr="009D6E77">
        <w:rPr>
          <w:rFonts w:ascii="Tahoma" w:hAnsi="Tahoma" w:cs="Tahoma"/>
          <w:sz w:val="20"/>
          <w:szCs w:val="20"/>
        </w:rPr>
        <w:t xml:space="preserve"> είναι ακ</w:t>
      </w:r>
      <w:r w:rsidR="00AA454E" w:rsidRPr="009D6E77">
        <w:rPr>
          <w:rFonts w:ascii="Tahoma" w:hAnsi="Tahoma" w:cs="Tahoma"/>
          <w:sz w:val="20"/>
          <w:szCs w:val="20"/>
        </w:rPr>
        <w:t>ριβείς.</w:t>
      </w:r>
    </w:p>
    <w:p w14:paraId="68407404" w14:textId="77777777" w:rsidR="00E41279" w:rsidRPr="0061000A" w:rsidRDefault="008A3ECE" w:rsidP="0061000A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61000A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14:paraId="32BD4CE6" w14:textId="6322D03D" w:rsidR="006837EF" w:rsidRDefault="002C2806" w:rsidP="00887B9C">
      <w:pPr>
        <w:spacing w:before="60"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2C379D">
        <w:rPr>
          <w:rFonts w:ascii="Tahoma" w:hAnsi="Tahoma" w:cs="Tahoma"/>
          <w:color w:val="000000"/>
          <w:sz w:val="20"/>
          <w:szCs w:val="20"/>
        </w:rPr>
        <w:t>Η</w:t>
      </w:r>
      <w:r w:rsidR="004479EB" w:rsidRPr="002C379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01278">
        <w:rPr>
          <w:rFonts w:ascii="Tahoma" w:hAnsi="Tahoma" w:cs="Tahoma"/>
          <w:color w:val="000000"/>
          <w:sz w:val="20"/>
          <w:szCs w:val="20"/>
        </w:rPr>
        <w:t>δ</w:t>
      </w:r>
      <w:r w:rsidR="004479EB" w:rsidRPr="002C379D">
        <w:rPr>
          <w:rFonts w:ascii="Tahoma" w:hAnsi="Tahoma" w:cs="Tahoma"/>
          <w:color w:val="000000"/>
          <w:sz w:val="20"/>
          <w:szCs w:val="20"/>
        </w:rPr>
        <w:t xml:space="preserve">ιαδικασία </w:t>
      </w:r>
      <w:r w:rsidR="00FD42EE">
        <w:rPr>
          <w:rFonts w:ascii="Tahoma" w:hAnsi="Tahoma" w:cs="Tahoma"/>
          <w:color w:val="000000"/>
          <w:sz w:val="20"/>
          <w:szCs w:val="20"/>
        </w:rPr>
        <w:t xml:space="preserve">εφαρμόζεται από τη ΔΑ/ΕΦ και </w:t>
      </w:r>
      <w:r w:rsidR="003A6F19" w:rsidRPr="002C379D">
        <w:rPr>
          <w:rFonts w:ascii="Tahoma" w:hAnsi="Tahoma" w:cs="Tahoma"/>
          <w:color w:val="000000"/>
          <w:sz w:val="20"/>
          <w:szCs w:val="20"/>
        </w:rPr>
        <w:t xml:space="preserve">αφορά στις επιτόπιες επαληθεύσεις που διενεργούνται κατά τη διάρκεια υλοποίησης των </w:t>
      </w:r>
      <w:r w:rsidR="00393DE7">
        <w:rPr>
          <w:rFonts w:ascii="Tahoma" w:hAnsi="Tahoma" w:cs="Tahoma"/>
          <w:color w:val="000000"/>
          <w:sz w:val="20"/>
          <w:szCs w:val="20"/>
        </w:rPr>
        <w:t>π</w:t>
      </w:r>
      <w:r w:rsidR="003A6F19" w:rsidRPr="002C379D">
        <w:rPr>
          <w:rFonts w:ascii="Tahoma" w:hAnsi="Tahoma" w:cs="Tahoma"/>
          <w:color w:val="000000"/>
          <w:sz w:val="20"/>
          <w:szCs w:val="20"/>
        </w:rPr>
        <w:t>ράξεων πλην κρατικών ενισχύσεων</w:t>
      </w:r>
      <w:r w:rsidR="00301278">
        <w:rPr>
          <w:rFonts w:ascii="Tahoma" w:hAnsi="Tahoma" w:cs="Tahoma"/>
          <w:color w:val="000000"/>
          <w:sz w:val="20"/>
          <w:szCs w:val="20"/>
        </w:rPr>
        <w:t xml:space="preserve"> (ΚΕ)</w:t>
      </w:r>
      <w:r w:rsidR="003A6F19" w:rsidRPr="002C379D">
        <w:rPr>
          <w:rFonts w:ascii="Tahoma" w:hAnsi="Tahoma" w:cs="Tahoma"/>
          <w:color w:val="000000"/>
          <w:sz w:val="20"/>
          <w:szCs w:val="20"/>
        </w:rPr>
        <w:t xml:space="preserve"> μέχρι και την ολοκλήρωσή </w:t>
      </w:r>
      <w:r w:rsidR="00C60694" w:rsidRPr="002C379D">
        <w:rPr>
          <w:rFonts w:ascii="Tahoma" w:hAnsi="Tahoma" w:cs="Tahoma"/>
          <w:color w:val="000000"/>
          <w:sz w:val="20"/>
          <w:szCs w:val="20"/>
        </w:rPr>
        <w:t>τους,</w:t>
      </w:r>
      <w:r w:rsidR="003A6F19" w:rsidRPr="002C379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222AF">
        <w:rPr>
          <w:rFonts w:ascii="Tahoma" w:hAnsi="Tahoma" w:cs="Tahoma"/>
          <w:color w:val="000000"/>
          <w:sz w:val="20"/>
          <w:szCs w:val="20"/>
        </w:rPr>
        <w:t xml:space="preserve">σύμφωνα με το πρόγραμμα επιτόπιων επαληθεύσεων </w:t>
      </w:r>
      <w:r w:rsidR="006837EF">
        <w:rPr>
          <w:rFonts w:ascii="Tahoma" w:hAnsi="Tahoma" w:cs="Tahoma"/>
          <w:color w:val="000000"/>
          <w:sz w:val="20"/>
          <w:szCs w:val="20"/>
        </w:rPr>
        <w:t>(</w:t>
      </w:r>
      <w:r w:rsidR="00A222AF">
        <w:rPr>
          <w:rFonts w:ascii="Tahoma" w:hAnsi="Tahoma" w:cs="Tahoma"/>
          <w:color w:val="000000"/>
          <w:sz w:val="20"/>
          <w:szCs w:val="20"/>
        </w:rPr>
        <w:t xml:space="preserve">βλ. </w:t>
      </w:r>
      <w:r w:rsidR="006837EF" w:rsidRPr="006837EF">
        <w:rPr>
          <w:rFonts w:ascii="Tahoma" w:hAnsi="Tahoma" w:cs="Tahoma"/>
          <w:i/>
          <w:color w:val="000000"/>
          <w:sz w:val="20"/>
          <w:szCs w:val="20"/>
        </w:rPr>
        <w:t>Διαδ. ΔΙΙ_7</w:t>
      </w:r>
      <w:r w:rsidR="006837EF">
        <w:rPr>
          <w:rFonts w:ascii="Tahoma" w:hAnsi="Tahoma" w:cs="Tahoma"/>
          <w:color w:val="000000"/>
          <w:sz w:val="20"/>
          <w:szCs w:val="20"/>
        </w:rPr>
        <w:t xml:space="preserve">). </w:t>
      </w:r>
    </w:p>
    <w:p w14:paraId="5FC403ED" w14:textId="2B1D58E8" w:rsidR="00887B9C" w:rsidRPr="002C379D" w:rsidRDefault="00887B9C" w:rsidP="00887B9C">
      <w:pPr>
        <w:spacing w:before="60"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Σημειώνεται </w:t>
      </w:r>
      <w:r w:rsidR="006837EF">
        <w:rPr>
          <w:rFonts w:ascii="Tahoma" w:hAnsi="Tahoma" w:cs="Tahoma"/>
          <w:color w:val="000000"/>
          <w:sz w:val="20"/>
          <w:szCs w:val="20"/>
        </w:rPr>
        <w:t xml:space="preserve">ότι βάση για την κατάρτιση αυτού του προγράμματος </w:t>
      </w:r>
      <w:r w:rsidR="006837EF">
        <w:rPr>
          <w:rFonts w:ascii="Tahoma" w:hAnsi="Tahoma" w:cs="Tahoma"/>
          <w:sz w:val="20"/>
          <w:szCs w:val="20"/>
        </w:rPr>
        <w:t>αποτελεί η</w:t>
      </w:r>
      <w:r w:rsidRPr="00887B9C">
        <w:rPr>
          <w:rFonts w:ascii="Tahoma" w:hAnsi="Tahoma" w:cs="Tahoma"/>
          <w:sz w:val="20"/>
          <w:szCs w:val="20"/>
        </w:rPr>
        <w:t xml:space="preserve"> μεθοδολογία εκτίμησης κινδύνου </w:t>
      </w:r>
      <w:r w:rsidR="006837EF">
        <w:rPr>
          <w:rFonts w:ascii="Tahoma" w:hAnsi="Tahoma" w:cs="Tahoma"/>
          <w:sz w:val="20"/>
          <w:szCs w:val="20"/>
        </w:rPr>
        <w:t xml:space="preserve">που περιγράφεται στις </w:t>
      </w:r>
      <w:r w:rsidR="006837EF">
        <w:rPr>
          <w:rFonts w:ascii="Tahoma" w:hAnsi="Tahoma" w:cs="Tahoma"/>
          <w:i/>
          <w:sz w:val="20"/>
          <w:szCs w:val="20"/>
        </w:rPr>
        <w:t>Οδηγίες Ο.3.</w:t>
      </w:r>
    </w:p>
    <w:p w14:paraId="2294A8F0" w14:textId="77777777" w:rsidR="009226FE" w:rsidRPr="0061000A" w:rsidRDefault="009226FE" w:rsidP="0061000A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61000A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14:paraId="44D09F36" w14:textId="52F9C233" w:rsidR="00B237E7" w:rsidRPr="00F3151C" w:rsidRDefault="00B237E7" w:rsidP="00FD42EE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60" w:line="280" w:lineRule="exact"/>
        <w:ind w:left="426" w:right="62" w:hanging="284"/>
        <w:contextualSpacing w:val="0"/>
        <w:rPr>
          <w:rFonts w:ascii="Tahoma" w:hAnsi="Tahoma" w:cs="Tahoma"/>
          <w:sz w:val="20"/>
          <w:szCs w:val="20"/>
        </w:rPr>
      </w:pPr>
      <w:r w:rsidRPr="00F3151C">
        <w:rPr>
          <w:rFonts w:ascii="Tahoma" w:hAnsi="Tahoma" w:cs="Tahoma"/>
          <w:color w:val="000000"/>
          <w:sz w:val="20"/>
          <w:szCs w:val="20"/>
        </w:rPr>
        <w:t xml:space="preserve">Κανονισμός </w:t>
      </w:r>
      <w:r>
        <w:rPr>
          <w:rFonts w:ascii="Tahoma" w:hAnsi="Tahoma" w:cs="Tahoma"/>
          <w:color w:val="000000"/>
          <w:sz w:val="20"/>
          <w:szCs w:val="20"/>
        </w:rPr>
        <w:t xml:space="preserve">(ΕΕ) </w:t>
      </w:r>
      <w:r w:rsidRPr="00F3151C">
        <w:rPr>
          <w:rFonts w:ascii="Tahoma" w:hAnsi="Tahoma" w:cs="Tahoma"/>
          <w:color w:val="000000"/>
          <w:sz w:val="20"/>
          <w:szCs w:val="20"/>
        </w:rPr>
        <w:t>2021/1060:</w:t>
      </w:r>
      <w:r w:rsidRPr="00F3151C">
        <w:rPr>
          <w:rFonts w:ascii="Tahoma" w:hAnsi="Tahoma" w:cs="Tahoma"/>
          <w:sz w:val="20"/>
          <w:szCs w:val="20"/>
        </w:rPr>
        <w:t xml:space="preserve"> </w:t>
      </w:r>
      <w:r w:rsidR="0070762E">
        <w:rPr>
          <w:rFonts w:ascii="Tahoma" w:hAnsi="Tahoma" w:cs="Tahoma"/>
          <w:sz w:val="20"/>
          <w:szCs w:val="20"/>
        </w:rPr>
        <w:t>άρθρα</w:t>
      </w:r>
      <w:r w:rsidRPr="00F3151C">
        <w:rPr>
          <w:rFonts w:ascii="Tahoma" w:hAnsi="Tahoma" w:cs="Tahoma"/>
          <w:sz w:val="20"/>
          <w:szCs w:val="20"/>
        </w:rPr>
        <w:t xml:space="preserve"> 74</w:t>
      </w:r>
      <w:r w:rsidR="0070762E">
        <w:rPr>
          <w:rFonts w:ascii="Tahoma" w:hAnsi="Tahoma" w:cs="Tahoma"/>
          <w:sz w:val="20"/>
          <w:szCs w:val="20"/>
        </w:rPr>
        <w:t>, 103</w:t>
      </w:r>
    </w:p>
    <w:p w14:paraId="1278B6DB" w14:textId="77777777" w:rsidR="00B237E7" w:rsidRDefault="00B237E7" w:rsidP="00FD42EE">
      <w:pPr>
        <w:pStyle w:val="Default"/>
        <w:numPr>
          <w:ilvl w:val="0"/>
          <w:numId w:val="38"/>
        </w:numPr>
        <w:spacing w:before="60" w:after="60" w:line="280" w:lineRule="exact"/>
        <w:ind w:left="426" w:hanging="284"/>
        <w:rPr>
          <w:rFonts w:ascii="Tahoma" w:hAnsi="Tahoma" w:cs="Tahoma"/>
          <w:sz w:val="20"/>
          <w:szCs w:val="20"/>
        </w:rPr>
      </w:pPr>
      <w:r w:rsidRPr="00796A2E">
        <w:rPr>
          <w:rFonts w:ascii="Tahoma" w:hAnsi="Tahoma" w:cs="Tahoma"/>
          <w:sz w:val="20"/>
          <w:szCs w:val="20"/>
        </w:rPr>
        <w:t xml:space="preserve">Απόφαση </w:t>
      </w:r>
      <w:r>
        <w:rPr>
          <w:rFonts w:ascii="Tahoma" w:hAnsi="Tahoma" w:cs="Tahoma"/>
          <w:sz w:val="20"/>
          <w:szCs w:val="20"/>
        </w:rPr>
        <w:t xml:space="preserve">C(2019) 3452 </w:t>
      </w:r>
      <w:r>
        <w:rPr>
          <w:rFonts w:ascii="Tahoma" w:hAnsi="Tahoma" w:cs="Tahoma"/>
          <w:sz w:val="20"/>
          <w:szCs w:val="20"/>
          <w:lang w:val="en-US"/>
        </w:rPr>
        <w:t>final</w:t>
      </w:r>
      <w:r w:rsidRPr="00796A2E">
        <w:rPr>
          <w:rFonts w:ascii="Tahoma" w:eastAsia="Times New Roman" w:hAnsi="Tahoma" w:cs="Tahoma"/>
          <w:sz w:val="20"/>
          <w:szCs w:val="20"/>
        </w:rPr>
        <w:t>/</w:t>
      </w:r>
      <w:r w:rsidRPr="00796A2E">
        <w:rPr>
          <w:rFonts w:ascii="Tahoma" w:eastAsia="Times New Roman" w:hAnsi="Tahoma" w:cs="Tahoma"/>
          <w:color w:val="auto"/>
          <w:sz w:val="20"/>
          <w:szCs w:val="20"/>
        </w:rPr>
        <w:t xml:space="preserve">14.5.2019 </w:t>
      </w:r>
      <w:r>
        <w:rPr>
          <w:rFonts w:ascii="Tahoma" w:hAnsi="Tahoma" w:cs="Tahoma"/>
          <w:sz w:val="20"/>
          <w:szCs w:val="20"/>
        </w:rPr>
        <w:t>(</w:t>
      </w:r>
      <w:r w:rsidRPr="00AD2FEC">
        <w:rPr>
          <w:rFonts w:ascii="Tahoma" w:hAnsi="Tahoma" w:cs="Tahoma"/>
          <w:sz w:val="20"/>
          <w:szCs w:val="20"/>
        </w:rPr>
        <w:t xml:space="preserve">κατευθυντήριες </w:t>
      </w:r>
      <w:r>
        <w:rPr>
          <w:rFonts w:ascii="Tahoma" w:hAnsi="Tahoma" w:cs="Tahoma"/>
          <w:sz w:val="20"/>
          <w:szCs w:val="20"/>
        </w:rPr>
        <w:t>γραμμές της ΕΕ για δημοσιονομικές διορθώσεις σε δημόσιες συμβάσεις)</w:t>
      </w:r>
    </w:p>
    <w:p w14:paraId="3C0BBA0A" w14:textId="0EB6E025" w:rsidR="00B237E7" w:rsidRPr="00F3151C" w:rsidRDefault="00B237E7" w:rsidP="00FD42EE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60" w:line="280" w:lineRule="exact"/>
        <w:ind w:left="426" w:right="62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F3151C">
        <w:rPr>
          <w:rFonts w:ascii="Tahoma" w:hAnsi="Tahoma" w:cs="Tahoma"/>
          <w:color w:val="000000"/>
          <w:sz w:val="20"/>
          <w:szCs w:val="20"/>
        </w:rPr>
        <w:t xml:space="preserve">Νόμος 4914/2022: άρθρα 39, </w:t>
      </w:r>
      <w:r w:rsidR="0070762E">
        <w:rPr>
          <w:rFonts w:ascii="Tahoma" w:hAnsi="Tahoma" w:cs="Tahoma"/>
          <w:color w:val="000000"/>
          <w:sz w:val="20"/>
          <w:szCs w:val="20"/>
        </w:rPr>
        <w:t xml:space="preserve">42, </w:t>
      </w:r>
      <w:r w:rsidR="00DA1EA1" w:rsidRPr="00DA1EA1">
        <w:rPr>
          <w:rFonts w:ascii="Tahoma" w:hAnsi="Tahoma" w:cs="Tahoma"/>
          <w:color w:val="000000"/>
          <w:sz w:val="20"/>
          <w:szCs w:val="20"/>
        </w:rPr>
        <w:t>5</w:t>
      </w:r>
      <w:r w:rsidR="00DA1EA1">
        <w:rPr>
          <w:rFonts w:ascii="Tahoma" w:hAnsi="Tahoma" w:cs="Tahoma"/>
          <w:color w:val="000000"/>
          <w:sz w:val="20"/>
          <w:szCs w:val="20"/>
          <w:lang w:val="en-US"/>
        </w:rPr>
        <w:t xml:space="preserve">1, </w:t>
      </w:r>
      <w:r w:rsidRPr="00F3151C">
        <w:rPr>
          <w:rFonts w:ascii="Tahoma" w:hAnsi="Tahoma" w:cs="Tahoma"/>
          <w:color w:val="000000"/>
          <w:sz w:val="20"/>
          <w:szCs w:val="20"/>
        </w:rPr>
        <w:t>66, παρ. 3, περ. γ)</w:t>
      </w:r>
    </w:p>
    <w:p w14:paraId="40F49388" w14:textId="77777777" w:rsidR="00DB37D3" w:rsidRPr="0070762E" w:rsidRDefault="00DB37D3" w:rsidP="00FD42EE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60" w:line="280" w:lineRule="exact"/>
        <w:ind w:left="426" w:right="60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70762E">
        <w:rPr>
          <w:rFonts w:ascii="Tahoma" w:hAnsi="Tahoma" w:cs="Tahoma"/>
          <w:color w:val="000000"/>
          <w:sz w:val="20"/>
          <w:szCs w:val="20"/>
        </w:rPr>
        <w:t>ΥΑ 114947/01.12.22 (Β’ 6132) (Επιλεξιμότητα δαπανών)</w:t>
      </w:r>
    </w:p>
    <w:p w14:paraId="28ECDA3D" w14:textId="77777777" w:rsidR="00B237E7" w:rsidRPr="00F3151C" w:rsidRDefault="00B237E7" w:rsidP="00FD42EE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60" w:line="280" w:lineRule="exact"/>
        <w:ind w:left="426" w:right="60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F3151C">
        <w:rPr>
          <w:rFonts w:ascii="Tahoma" w:hAnsi="Tahoma" w:cs="Tahoma"/>
          <w:color w:val="000000"/>
          <w:sz w:val="20"/>
          <w:szCs w:val="20"/>
        </w:rPr>
        <w:t>ΚΥΑ 5483</w:t>
      </w:r>
      <w:r>
        <w:rPr>
          <w:rFonts w:ascii="Tahoma" w:hAnsi="Tahoma" w:cs="Tahoma"/>
          <w:color w:val="000000"/>
          <w:sz w:val="20"/>
          <w:szCs w:val="20"/>
        </w:rPr>
        <w:t>/</w:t>
      </w:r>
      <w:r w:rsidRPr="00F3151C">
        <w:rPr>
          <w:rFonts w:ascii="Tahoma" w:hAnsi="Tahoma" w:cs="Tahoma"/>
          <w:color w:val="000000"/>
          <w:sz w:val="20"/>
          <w:szCs w:val="20"/>
        </w:rPr>
        <w:t>30.01.2023</w:t>
      </w:r>
      <w:r>
        <w:rPr>
          <w:rFonts w:ascii="Tahoma" w:hAnsi="Tahoma" w:cs="Tahoma"/>
          <w:color w:val="000000"/>
          <w:sz w:val="20"/>
          <w:szCs w:val="20"/>
        </w:rPr>
        <w:t xml:space="preserve"> (</w:t>
      </w:r>
      <w:r w:rsidRPr="00F3151C">
        <w:rPr>
          <w:rFonts w:ascii="Tahoma" w:hAnsi="Tahoma" w:cs="Tahoma"/>
          <w:color w:val="000000"/>
          <w:sz w:val="20"/>
          <w:szCs w:val="20"/>
        </w:rPr>
        <w:t>Β</w:t>
      </w:r>
      <w:r>
        <w:rPr>
          <w:rFonts w:ascii="Tahoma" w:hAnsi="Tahoma" w:cs="Tahoma"/>
          <w:color w:val="000000"/>
          <w:sz w:val="20"/>
          <w:szCs w:val="20"/>
        </w:rPr>
        <w:t xml:space="preserve">’ </w:t>
      </w:r>
      <w:r w:rsidRPr="00F3151C">
        <w:rPr>
          <w:rFonts w:ascii="Tahoma" w:hAnsi="Tahoma" w:cs="Tahoma"/>
          <w:color w:val="000000"/>
          <w:sz w:val="20"/>
          <w:szCs w:val="20"/>
        </w:rPr>
        <w:t>390</w:t>
      </w:r>
      <w:r>
        <w:rPr>
          <w:rFonts w:ascii="Tahoma" w:hAnsi="Tahoma" w:cs="Tahoma"/>
          <w:color w:val="000000"/>
          <w:sz w:val="20"/>
          <w:szCs w:val="20"/>
        </w:rPr>
        <w:t>)</w:t>
      </w:r>
      <w:r w:rsidRPr="00F3151C">
        <w:rPr>
          <w:rFonts w:ascii="Tahoma" w:hAnsi="Tahoma" w:cs="Tahoma"/>
          <w:color w:val="000000"/>
          <w:sz w:val="20"/>
          <w:szCs w:val="20"/>
        </w:rPr>
        <w:t xml:space="preserve"> (Σύστημα δημοσιονομικών διορθώσεων)</w:t>
      </w:r>
    </w:p>
    <w:p w14:paraId="332FCBA6" w14:textId="77777777" w:rsidR="008A3ECE" w:rsidRPr="0061000A" w:rsidRDefault="009226FE" w:rsidP="0061000A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61000A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61000A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14:paraId="77A91809" w14:textId="473E8CA9" w:rsidR="00AB5E17" w:rsidRDefault="00AB5E17" w:rsidP="00B83293">
      <w:pPr>
        <w:pStyle w:val="a8"/>
        <w:widowControl w:val="0"/>
        <w:numPr>
          <w:ilvl w:val="1"/>
          <w:numId w:val="15"/>
        </w:numPr>
        <w:autoSpaceDE w:val="0"/>
        <w:autoSpaceDN w:val="0"/>
        <w:adjustRightInd w:val="0"/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Στόχοι επιτόπιας επαλήθευσης</w:t>
      </w:r>
    </w:p>
    <w:p w14:paraId="64498677" w14:textId="7204F748" w:rsidR="00AB5E17" w:rsidRPr="00AB5E17" w:rsidRDefault="00AB5E17" w:rsidP="00AB5E17">
      <w:pPr>
        <w:widowControl w:val="0"/>
        <w:autoSpaceDE w:val="0"/>
        <w:autoSpaceDN w:val="0"/>
        <w:adjustRightInd w:val="0"/>
        <w:spacing w:line="280" w:lineRule="exact"/>
        <w:ind w:right="6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Κ</w:t>
      </w:r>
      <w:r w:rsidRPr="0061000A">
        <w:rPr>
          <w:rFonts w:ascii="Tahoma" w:hAnsi="Tahoma" w:cs="Tahoma"/>
          <w:color w:val="000000"/>
          <w:sz w:val="20"/>
          <w:szCs w:val="20"/>
        </w:rPr>
        <w:t xml:space="preserve">ατά την επιτόπια επαλήθευση θα πρέπει </w:t>
      </w:r>
      <w:r w:rsidRPr="00AB5E17">
        <w:rPr>
          <w:rFonts w:ascii="Tahoma" w:hAnsi="Tahoma" w:cs="Tahoma"/>
          <w:color w:val="000000"/>
          <w:sz w:val="20"/>
          <w:szCs w:val="20"/>
        </w:rPr>
        <w:t>να επιβεβαιώνεται:</w:t>
      </w:r>
    </w:p>
    <w:p w14:paraId="73B87079" w14:textId="77777777" w:rsidR="00AB5E17" w:rsidRPr="00B5210A" w:rsidRDefault="00AB5E17" w:rsidP="00AB5E17">
      <w:pPr>
        <w:widowControl w:val="0"/>
        <w:autoSpaceDE w:val="0"/>
        <w:autoSpaceDN w:val="0"/>
        <w:adjustRightInd w:val="0"/>
        <w:spacing w:before="40" w:after="40" w:line="280" w:lineRule="atLeast"/>
        <w:ind w:left="426" w:right="62" w:hanging="284"/>
        <w:rPr>
          <w:rFonts w:ascii="Tahoma" w:hAnsi="Tahoma" w:cs="Tahoma"/>
          <w:color w:val="000000"/>
          <w:sz w:val="20"/>
          <w:szCs w:val="20"/>
        </w:rPr>
      </w:pPr>
      <w:r w:rsidRPr="00B5210A">
        <w:rPr>
          <w:rFonts w:ascii="Tahoma" w:hAnsi="Tahoma" w:cs="Tahoma"/>
          <w:color w:val="000000"/>
          <w:sz w:val="20"/>
          <w:szCs w:val="20"/>
        </w:rPr>
        <w:t>•</w:t>
      </w:r>
      <w:r w:rsidRPr="00B5210A">
        <w:rPr>
          <w:rFonts w:ascii="Tahoma" w:hAnsi="Tahoma" w:cs="Tahoma"/>
          <w:color w:val="000000"/>
          <w:sz w:val="20"/>
          <w:szCs w:val="20"/>
        </w:rPr>
        <w:tab/>
        <w:t>ότι η πράξη υλοποιείται πραγματικά</w:t>
      </w:r>
    </w:p>
    <w:p w14:paraId="05BFCBB8" w14:textId="77777777" w:rsidR="00AB5E17" w:rsidRPr="00B5210A" w:rsidRDefault="00AB5E17" w:rsidP="00AB5E17">
      <w:pPr>
        <w:widowControl w:val="0"/>
        <w:autoSpaceDE w:val="0"/>
        <w:autoSpaceDN w:val="0"/>
        <w:adjustRightInd w:val="0"/>
        <w:spacing w:before="40" w:after="40" w:line="280" w:lineRule="atLeast"/>
        <w:ind w:left="426" w:right="62" w:hanging="284"/>
        <w:rPr>
          <w:rFonts w:ascii="Tahoma" w:hAnsi="Tahoma" w:cs="Tahoma"/>
          <w:color w:val="000000"/>
          <w:sz w:val="20"/>
          <w:szCs w:val="20"/>
        </w:rPr>
      </w:pPr>
      <w:r w:rsidRPr="00B5210A">
        <w:rPr>
          <w:rFonts w:ascii="Tahoma" w:hAnsi="Tahoma" w:cs="Tahoma"/>
          <w:color w:val="000000"/>
          <w:sz w:val="20"/>
          <w:szCs w:val="20"/>
        </w:rPr>
        <w:t>•</w:t>
      </w:r>
      <w:r w:rsidRPr="00B5210A">
        <w:rPr>
          <w:rFonts w:ascii="Tahoma" w:hAnsi="Tahoma" w:cs="Tahoma"/>
          <w:color w:val="000000"/>
          <w:sz w:val="20"/>
          <w:szCs w:val="20"/>
        </w:rPr>
        <w:tab/>
        <w:t>ότι το φυσικό αντικείμενο (παραδιδόμενα προϊόντα, έργα, παρεχόμενες υπηρεσίες, κλπ) συμμορφώνονται πλήρως με τους όρους της Απόφασης Ένταξης, τα ΤΔΠ/ΤΔΥ, τα σχετικά έγγραφα (σύμβαση, τεχνικό παράρτημα υλοποίησης ΥΕ με ίδια μέσα κλπ.), καθώς και με το εφαρμοστέο δίκαιο</w:t>
      </w:r>
    </w:p>
    <w:p w14:paraId="29F70BC4" w14:textId="77777777" w:rsidR="00AB5E17" w:rsidRPr="00B5210A" w:rsidRDefault="00AB5E17" w:rsidP="00AB5E17">
      <w:pPr>
        <w:widowControl w:val="0"/>
        <w:autoSpaceDE w:val="0"/>
        <w:autoSpaceDN w:val="0"/>
        <w:adjustRightInd w:val="0"/>
        <w:spacing w:before="40" w:after="40" w:line="280" w:lineRule="atLeast"/>
        <w:ind w:left="426" w:right="62" w:hanging="284"/>
        <w:rPr>
          <w:rFonts w:ascii="Tahoma" w:hAnsi="Tahoma" w:cs="Tahoma"/>
          <w:color w:val="000000"/>
          <w:sz w:val="20"/>
          <w:szCs w:val="20"/>
        </w:rPr>
      </w:pPr>
      <w:r w:rsidRPr="00B5210A">
        <w:rPr>
          <w:rFonts w:ascii="Tahoma" w:hAnsi="Tahoma" w:cs="Tahoma"/>
          <w:color w:val="000000"/>
          <w:sz w:val="20"/>
          <w:szCs w:val="20"/>
        </w:rPr>
        <w:t>•</w:t>
      </w:r>
      <w:r w:rsidRPr="00B5210A">
        <w:rPr>
          <w:rFonts w:ascii="Tahoma" w:hAnsi="Tahoma" w:cs="Tahoma"/>
          <w:color w:val="000000"/>
          <w:sz w:val="20"/>
          <w:szCs w:val="20"/>
        </w:rPr>
        <w:tab/>
        <w:t>η ακρίβεια και η ορθότητα των στοιχείων που υποβάλλει ο δικαιούχος όσον αφορά στη φυσική υλοποίηση της πράξης</w:t>
      </w:r>
    </w:p>
    <w:p w14:paraId="058B2158" w14:textId="77777777" w:rsidR="00AB5E17" w:rsidRPr="00B5210A" w:rsidRDefault="00AB5E17" w:rsidP="00AB5E17">
      <w:pPr>
        <w:widowControl w:val="0"/>
        <w:autoSpaceDE w:val="0"/>
        <w:autoSpaceDN w:val="0"/>
        <w:adjustRightInd w:val="0"/>
        <w:spacing w:before="40" w:after="40" w:line="280" w:lineRule="atLeast"/>
        <w:ind w:left="426" w:right="62" w:hanging="284"/>
        <w:rPr>
          <w:rFonts w:ascii="Tahoma" w:hAnsi="Tahoma" w:cs="Tahoma"/>
          <w:color w:val="000000"/>
          <w:sz w:val="20"/>
          <w:szCs w:val="20"/>
        </w:rPr>
      </w:pPr>
      <w:r w:rsidRPr="00B5210A">
        <w:rPr>
          <w:rFonts w:ascii="Tahoma" w:hAnsi="Tahoma" w:cs="Tahoma"/>
          <w:color w:val="000000"/>
          <w:sz w:val="20"/>
          <w:szCs w:val="20"/>
        </w:rPr>
        <w:t>•</w:t>
      </w:r>
      <w:r w:rsidRPr="00B5210A">
        <w:rPr>
          <w:rFonts w:ascii="Tahoma" w:hAnsi="Tahoma" w:cs="Tahoma"/>
          <w:color w:val="000000"/>
          <w:sz w:val="20"/>
          <w:szCs w:val="20"/>
        </w:rPr>
        <w:tab/>
        <w:t>η πρόοδος των δεικτών και η ακρίβεια και ορθότητα του τρόπου υπολογισμού τους</w:t>
      </w:r>
    </w:p>
    <w:p w14:paraId="458AD6DB" w14:textId="77777777" w:rsidR="00AB5E17" w:rsidRPr="00B5210A" w:rsidRDefault="00AB5E17" w:rsidP="00AB5E17">
      <w:pPr>
        <w:widowControl w:val="0"/>
        <w:autoSpaceDE w:val="0"/>
        <w:autoSpaceDN w:val="0"/>
        <w:adjustRightInd w:val="0"/>
        <w:spacing w:before="40" w:after="40" w:line="280" w:lineRule="atLeast"/>
        <w:ind w:left="426" w:right="62" w:hanging="284"/>
        <w:rPr>
          <w:rFonts w:ascii="Tahoma" w:hAnsi="Tahoma" w:cs="Tahoma"/>
          <w:color w:val="000000"/>
          <w:sz w:val="20"/>
          <w:szCs w:val="20"/>
        </w:rPr>
      </w:pPr>
      <w:r w:rsidRPr="00B5210A">
        <w:rPr>
          <w:rFonts w:ascii="Tahoma" w:hAnsi="Tahoma" w:cs="Tahoma"/>
          <w:color w:val="000000"/>
          <w:sz w:val="20"/>
          <w:szCs w:val="20"/>
        </w:rPr>
        <w:t>•</w:t>
      </w:r>
      <w:r w:rsidRPr="00B5210A">
        <w:rPr>
          <w:rFonts w:ascii="Tahoma" w:hAnsi="Tahoma" w:cs="Tahoma"/>
          <w:color w:val="000000"/>
          <w:sz w:val="20"/>
          <w:szCs w:val="20"/>
        </w:rPr>
        <w:tab/>
        <w:t xml:space="preserve">η ύπαρξη και η ακρίβεια των πρωτότυπων παραστατικών που δηλώθηκαν στα Δελτία Δήλωσης Δαπανών καθώς και η τήρηση λογιστικού συστήματος  </w:t>
      </w:r>
    </w:p>
    <w:p w14:paraId="7A6157A3" w14:textId="77777777" w:rsidR="00AB5E17" w:rsidRPr="00B5210A" w:rsidRDefault="00AB5E17" w:rsidP="00AB5E17">
      <w:pPr>
        <w:widowControl w:val="0"/>
        <w:autoSpaceDE w:val="0"/>
        <w:autoSpaceDN w:val="0"/>
        <w:adjustRightInd w:val="0"/>
        <w:spacing w:before="40" w:after="40" w:line="280" w:lineRule="atLeast"/>
        <w:ind w:left="426" w:right="62" w:hanging="284"/>
        <w:rPr>
          <w:rFonts w:ascii="Tahoma" w:hAnsi="Tahoma" w:cs="Tahoma"/>
          <w:color w:val="000000"/>
          <w:sz w:val="20"/>
          <w:szCs w:val="20"/>
        </w:rPr>
      </w:pPr>
      <w:r w:rsidRPr="00B5210A">
        <w:rPr>
          <w:rFonts w:ascii="Tahoma" w:hAnsi="Tahoma" w:cs="Tahoma"/>
          <w:color w:val="000000"/>
          <w:sz w:val="20"/>
          <w:szCs w:val="20"/>
        </w:rPr>
        <w:t>•</w:t>
      </w:r>
      <w:r w:rsidRPr="00B5210A">
        <w:rPr>
          <w:rFonts w:ascii="Tahoma" w:hAnsi="Tahoma" w:cs="Tahoma"/>
          <w:color w:val="000000"/>
          <w:sz w:val="20"/>
          <w:szCs w:val="20"/>
        </w:rPr>
        <w:tab/>
        <w:t>ότι υπάρχει φυσική πρόοδος, στη βάση και του εγκεκριμένου χρονοδιαγράμματος υλοποίησης της πράξης</w:t>
      </w:r>
    </w:p>
    <w:p w14:paraId="036BFE61" w14:textId="2DB33C86" w:rsidR="00AB5E17" w:rsidRPr="00B5210A" w:rsidRDefault="00AB5E17" w:rsidP="00AB5E17">
      <w:pPr>
        <w:widowControl w:val="0"/>
        <w:autoSpaceDE w:val="0"/>
        <w:autoSpaceDN w:val="0"/>
        <w:adjustRightInd w:val="0"/>
        <w:spacing w:before="40" w:after="40" w:line="280" w:lineRule="atLeast"/>
        <w:ind w:left="426" w:right="62" w:hanging="284"/>
        <w:rPr>
          <w:rFonts w:ascii="Tahoma" w:hAnsi="Tahoma" w:cs="Tahoma"/>
          <w:color w:val="000000"/>
          <w:sz w:val="20"/>
          <w:szCs w:val="20"/>
        </w:rPr>
      </w:pPr>
      <w:r w:rsidRPr="00B5210A">
        <w:rPr>
          <w:rFonts w:ascii="Tahoma" w:hAnsi="Tahoma" w:cs="Tahoma"/>
          <w:color w:val="000000"/>
          <w:sz w:val="20"/>
          <w:szCs w:val="20"/>
        </w:rPr>
        <w:t>•</w:t>
      </w:r>
      <w:r w:rsidRPr="00B5210A">
        <w:rPr>
          <w:rFonts w:ascii="Tahoma" w:hAnsi="Tahoma" w:cs="Tahoma"/>
          <w:color w:val="000000"/>
          <w:sz w:val="20"/>
          <w:szCs w:val="20"/>
        </w:rPr>
        <w:tab/>
        <w:t xml:space="preserve">η τήρηση των κανόνων </w:t>
      </w:r>
      <w:r w:rsidR="0045718F">
        <w:rPr>
          <w:rFonts w:ascii="Tahoma" w:hAnsi="Tahoma" w:cs="Tahoma"/>
          <w:color w:val="000000"/>
          <w:sz w:val="20"/>
          <w:szCs w:val="20"/>
        </w:rPr>
        <w:t>της ΕΕ για την προβολή και επικοινωνία</w:t>
      </w:r>
      <w:r w:rsidR="0045718F" w:rsidRPr="0045718F">
        <w:rPr>
          <w:rStyle w:val="af2"/>
          <w:rFonts w:ascii="Tahoma" w:hAnsi="Tahoma" w:cs="Tahoma"/>
          <w:sz w:val="20"/>
          <w:szCs w:val="20"/>
        </w:rPr>
        <w:footnoteReference w:id="1"/>
      </w:r>
    </w:p>
    <w:p w14:paraId="610A93F2" w14:textId="77777777" w:rsidR="00AB5E17" w:rsidRPr="00B5210A" w:rsidRDefault="00AB5E17" w:rsidP="00AB5E17">
      <w:pPr>
        <w:widowControl w:val="0"/>
        <w:autoSpaceDE w:val="0"/>
        <w:autoSpaceDN w:val="0"/>
        <w:adjustRightInd w:val="0"/>
        <w:spacing w:before="40" w:after="40" w:line="280" w:lineRule="atLeast"/>
        <w:ind w:left="426" w:right="62" w:hanging="284"/>
        <w:rPr>
          <w:rFonts w:ascii="Tahoma" w:hAnsi="Tahoma" w:cs="Tahoma"/>
          <w:color w:val="000000"/>
          <w:sz w:val="20"/>
          <w:szCs w:val="20"/>
        </w:rPr>
      </w:pPr>
      <w:r w:rsidRPr="00B5210A">
        <w:rPr>
          <w:rFonts w:ascii="Tahoma" w:hAnsi="Tahoma" w:cs="Tahoma"/>
          <w:color w:val="000000"/>
          <w:sz w:val="20"/>
          <w:szCs w:val="20"/>
        </w:rPr>
        <w:lastRenderedPageBreak/>
        <w:t>•</w:t>
      </w:r>
      <w:r w:rsidRPr="00B5210A">
        <w:rPr>
          <w:rFonts w:ascii="Tahoma" w:hAnsi="Tahoma" w:cs="Tahoma"/>
          <w:color w:val="000000"/>
          <w:sz w:val="20"/>
          <w:szCs w:val="20"/>
        </w:rPr>
        <w:tab/>
        <w:t>η τήρηση των εγγράφων που εξασφαλίζουν επαρκή διαδρομή ελέγχου</w:t>
      </w:r>
    </w:p>
    <w:p w14:paraId="6DDA9A68" w14:textId="77777777" w:rsidR="00AB5E17" w:rsidRPr="00B5210A" w:rsidRDefault="00AB5E17" w:rsidP="00AB5E17">
      <w:pPr>
        <w:widowControl w:val="0"/>
        <w:autoSpaceDE w:val="0"/>
        <w:autoSpaceDN w:val="0"/>
        <w:adjustRightInd w:val="0"/>
        <w:spacing w:before="40" w:after="40" w:line="280" w:lineRule="atLeast"/>
        <w:ind w:left="426" w:right="62" w:hanging="284"/>
        <w:rPr>
          <w:rFonts w:ascii="Tahoma" w:hAnsi="Tahoma" w:cs="Tahoma"/>
          <w:color w:val="000000"/>
          <w:sz w:val="20"/>
          <w:szCs w:val="20"/>
        </w:rPr>
      </w:pPr>
      <w:r w:rsidRPr="00B5210A">
        <w:rPr>
          <w:rFonts w:ascii="Tahoma" w:hAnsi="Tahoma" w:cs="Tahoma"/>
          <w:color w:val="000000"/>
          <w:sz w:val="20"/>
          <w:szCs w:val="20"/>
        </w:rPr>
        <w:t>•</w:t>
      </w:r>
      <w:r w:rsidRPr="00B5210A">
        <w:rPr>
          <w:rFonts w:ascii="Tahoma" w:hAnsi="Tahoma" w:cs="Tahoma"/>
          <w:color w:val="000000"/>
          <w:sz w:val="20"/>
          <w:szCs w:val="20"/>
        </w:rPr>
        <w:tab/>
        <w:t>η τήρηση των οριζόντιων πολιτικών (όπου απαιτείται)</w:t>
      </w:r>
    </w:p>
    <w:p w14:paraId="76626C68" w14:textId="21BCACFB" w:rsidR="00AB5E17" w:rsidRPr="00B5210A" w:rsidRDefault="00AB5E17" w:rsidP="00AB5E17">
      <w:pPr>
        <w:widowControl w:val="0"/>
        <w:autoSpaceDE w:val="0"/>
        <w:autoSpaceDN w:val="0"/>
        <w:adjustRightInd w:val="0"/>
        <w:spacing w:before="40" w:after="40" w:line="280" w:lineRule="atLeast"/>
        <w:ind w:left="426" w:right="62" w:hanging="284"/>
        <w:rPr>
          <w:rFonts w:ascii="Tahoma" w:hAnsi="Tahoma" w:cs="Tahoma"/>
          <w:color w:val="000000"/>
          <w:sz w:val="20"/>
          <w:szCs w:val="20"/>
        </w:rPr>
      </w:pPr>
      <w:r w:rsidRPr="00B5210A">
        <w:rPr>
          <w:rFonts w:ascii="Tahoma" w:hAnsi="Tahoma" w:cs="Tahoma"/>
          <w:color w:val="000000"/>
          <w:sz w:val="20"/>
          <w:szCs w:val="20"/>
        </w:rPr>
        <w:t>•</w:t>
      </w:r>
      <w:r w:rsidRPr="00B5210A">
        <w:rPr>
          <w:rFonts w:ascii="Tahoma" w:hAnsi="Tahoma" w:cs="Tahoma"/>
          <w:color w:val="000000"/>
          <w:sz w:val="20"/>
          <w:szCs w:val="20"/>
        </w:rPr>
        <w:tab/>
        <w:t>ότι ο δικαιούχος έχει συμμορφωθεί στις συστάσεις προηγούμενων επαληθεύσεων/ ελέγχων της ΔΑ</w:t>
      </w:r>
      <w:r w:rsidR="00FD42EE">
        <w:rPr>
          <w:rFonts w:ascii="Tahoma" w:hAnsi="Tahoma" w:cs="Tahoma"/>
          <w:color w:val="000000"/>
          <w:sz w:val="20"/>
          <w:szCs w:val="20"/>
        </w:rPr>
        <w:t>/ΕΦ</w:t>
      </w:r>
      <w:r w:rsidRPr="00B5210A">
        <w:rPr>
          <w:rFonts w:ascii="Tahoma" w:hAnsi="Tahoma" w:cs="Tahoma"/>
          <w:color w:val="000000"/>
          <w:sz w:val="20"/>
          <w:szCs w:val="20"/>
        </w:rPr>
        <w:t xml:space="preserve"> και άλλων ελεγκτικών οργάνων</w:t>
      </w:r>
    </w:p>
    <w:p w14:paraId="636505EA" w14:textId="739FC93A" w:rsidR="00AB5E17" w:rsidRPr="005A6F5A" w:rsidRDefault="00AB5E17" w:rsidP="00AB5E17">
      <w:pPr>
        <w:widowControl w:val="0"/>
        <w:autoSpaceDE w:val="0"/>
        <w:autoSpaceDN w:val="0"/>
        <w:adjustRightInd w:val="0"/>
        <w:spacing w:before="40" w:after="40" w:line="280" w:lineRule="atLeast"/>
        <w:ind w:left="426" w:right="62" w:hanging="284"/>
        <w:contextualSpacing/>
        <w:rPr>
          <w:rFonts w:ascii="Tahoma" w:hAnsi="Tahoma" w:cs="Tahoma"/>
          <w:color w:val="000000"/>
          <w:sz w:val="20"/>
          <w:szCs w:val="20"/>
        </w:rPr>
      </w:pPr>
      <w:r w:rsidRPr="00B5210A">
        <w:rPr>
          <w:rFonts w:ascii="Tahoma" w:hAnsi="Tahoma" w:cs="Tahoma"/>
          <w:color w:val="000000"/>
          <w:sz w:val="20"/>
          <w:szCs w:val="20"/>
        </w:rPr>
        <w:t>•</w:t>
      </w:r>
      <w:r w:rsidRPr="00B5210A">
        <w:rPr>
          <w:rFonts w:ascii="Tahoma" w:hAnsi="Tahoma" w:cs="Tahoma"/>
          <w:color w:val="000000"/>
          <w:sz w:val="20"/>
          <w:szCs w:val="20"/>
        </w:rPr>
        <w:tab/>
      </w:r>
      <w:r w:rsidR="00BC5C43">
        <w:rPr>
          <w:rFonts w:ascii="Tahoma" w:hAnsi="Tahoma" w:cs="Tahoma"/>
          <w:color w:val="000000"/>
          <w:sz w:val="20"/>
          <w:szCs w:val="20"/>
        </w:rPr>
        <w:t>η τήρηση τω</w:t>
      </w:r>
      <w:r w:rsidRPr="00B5210A">
        <w:rPr>
          <w:rFonts w:ascii="Tahoma" w:hAnsi="Tahoma" w:cs="Tahoma"/>
          <w:color w:val="000000"/>
          <w:sz w:val="20"/>
          <w:szCs w:val="20"/>
        </w:rPr>
        <w:t>ν όρων/προϋποθέσεων αποζημίωσης των δαπανών που υπολογίζονται με επιλογές απλοποιημένου κόστους</w:t>
      </w:r>
      <w:r w:rsidR="005A6F5A" w:rsidRPr="005A6F5A">
        <w:rPr>
          <w:rFonts w:ascii="Tahoma" w:hAnsi="Tahoma" w:cs="Tahoma"/>
          <w:color w:val="000000"/>
          <w:sz w:val="20"/>
          <w:szCs w:val="20"/>
        </w:rPr>
        <w:t>.</w:t>
      </w:r>
    </w:p>
    <w:p w14:paraId="3361D0DA" w14:textId="77777777" w:rsidR="003A7E9A" w:rsidRDefault="003A7E9A" w:rsidP="00B83293">
      <w:pPr>
        <w:pStyle w:val="a8"/>
        <w:widowControl w:val="0"/>
        <w:numPr>
          <w:ilvl w:val="1"/>
          <w:numId w:val="15"/>
        </w:numPr>
        <w:autoSpaceDE w:val="0"/>
        <w:autoSpaceDN w:val="0"/>
        <w:adjustRightInd w:val="0"/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Προσδιορισμός αντικειμένου επιτόπιας επαλήθευσης</w:t>
      </w:r>
    </w:p>
    <w:p w14:paraId="4A96041A" w14:textId="25FEA175" w:rsidR="003A7E9A" w:rsidRPr="002259F9" w:rsidRDefault="003A7E9A" w:rsidP="003A7E9A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Η ΔΑ/ ΕΦ, για κάθε πράξη στην οποία θα διενεργήσει επιτόπια επαλήθευση, προσδιορίζει το αντικείμενο της επαλήθευσης, δηλ. τα υποέργα που θα εξετάσει, τους φορείς στους οποίους θα διενεργηθεί η επαλήθευση, </w:t>
      </w:r>
      <w:r w:rsidR="005A6F5A">
        <w:rPr>
          <w:rFonts w:ascii="Tahoma" w:hAnsi="Tahoma" w:cs="Tahoma"/>
          <w:color w:val="000000"/>
          <w:sz w:val="20"/>
          <w:szCs w:val="20"/>
        </w:rPr>
        <w:t xml:space="preserve">καθώς και </w:t>
      </w:r>
      <w:r>
        <w:rPr>
          <w:rFonts w:ascii="Tahoma" w:hAnsi="Tahoma" w:cs="Tahoma"/>
          <w:color w:val="000000"/>
          <w:sz w:val="20"/>
          <w:szCs w:val="20"/>
        </w:rPr>
        <w:t xml:space="preserve">το εύρος του φυσικού </w:t>
      </w:r>
      <w:r w:rsidRPr="004B5D9C">
        <w:rPr>
          <w:rFonts w:ascii="Tahoma" w:hAnsi="Tahoma" w:cs="Tahoma"/>
          <w:color w:val="000000"/>
          <w:sz w:val="20"/>
          <w:szCs w:val="20"/>
        </w:rPr>
        <w:t>αντικειμένου και των δαπα</w:t>
      </w:r>
      <w:r w:rsidR="00FD42EE">
        <w:rPr>
          <w:rFonts w:ascii="Tahoma" w:hAnsi="Tahoma" w:cs="Tahoma"/>
          <w:color w:val="000000"/>
          <w:sz w:val="20"/>
          <w:szCs w:val="20"/>
        </w:rPr>
        <w:t xml:space="preserve">νών που θα επαληθεύσει επιτόπια (λαμβάνοντας υπόψη </w:t>
      </w:r>
      <w:r w:rsidR="00876422">
        <w:rPr>
          <w:rFonts w:ascii="Tahoma" w:hAnsi="Tahoma" w:cs="Tahoma"/>
          <w:color w:val="000000"/>
          <w:sz w:val="20"/>
          <w:szCs w:val="20"/>
        </w:rPr>
        <w:t xml:space="preserve">τον βαθμό </w:t>
      </w:r>
      <w:r w:rsidR="00876422" w:rsidRPr="009E2E82">
        <w:rPr>
          <w:rFonts w:ascii="Tahoma" w:hAnsi="Tahoma" w:cs="Tahoma"/>
          <w:color w:val="000000"/>
          <w:sz w:val="20"/>
          <w:szCs w:val="20"/>
        </w:rPr>
        <w:t>υλοποίησης των υποέργων, το είδος των υποέργων</w:t>
      </w:r>
      <w:r w:rsidR="00876422" w:rsidRPr="009E2E82">
        <w:rPr>
          <w:rFonts w:ascii="Tahoma" w:hAnsi="Tahoma" w:cs="Tahoma"/>
          <w:sz w:val="20"/>
          <w:szCs w:val="20"/>
          <w:vertAlign w:val="superscript"/>
        </w:rPr>
        <w:footnoteReference w:id="2"/>
      </w:r>
      <w:r w:rsidR="00876422" w:rsidRPr="009E2E82">
        <w:rPr>
          <w:rFonts w:ascii="Tahoma" w:hAnsi="Tahoma" w:cs="Tahoma"/>
          <w:color w:val="000000"/>
          <w:sz w:val="20"/>
          <w:szCs w:val="20"/>
        </w:rPr>
        <w:t>,</w:t>
      </w:r>
      <w:r w:rsidR="00876422">
        <w:rPr>
          <w:rFonts w:ascii="Tahoma" w:hAnsi="Tahoma" w:cs="Tahoma"/>
          <w:color w:val="000000"/>
          <w:sz w:val="20"/>
          <w:szCs w:val="20"/>
        </w:rPr>
        <w:t xml:space="preserve"> κλπ</w:t>
      </w:r>
      <w:r w:rsidR="00FD42EE">
        <w:rPr>
          <w:rFonts w:ascii="Tahoma" w:hAnsi="Tahoma" w:cs="Tahoma"/>
          <w:color w:val="000000"/>
          <w:sz w:val="20"/>
          <w:szCs w:val="20"/>
        </w:rPr>
        <w:t>)</w:t>
      </w:r>
      <w:r>
        <w:rPr>
          <w:rFonts w:ascii="Tahoma" w:hAnsi="Tahoma" w:cs="Tahoma"/>
          <w:color w:val="000000"/>
          <w:sz w:val="20"/>
          <w:szCs w:val="20"/>
        </w:rPr>
        <w:t>. Επίσης, προσδιορίζει τον τόπο δι</w:t>
      </w:r>
      <w:r w:rsidR="00FD42EE">
        <w:rPr>
          <w:rFonts w:ascii="Tahoma" w:hAnsi="Tahoma" w:cs="Tahoma"/>
          <w:color w:val="000000"/>
          <w:sz w:val="20"/>
          <w:szCs w:val="20"/>
        </w:rPr>
        <w:t>εξαγωγής της επαλήθευσης (έδρα δ</w:t>
      </w:r>
      <w:r>
        <w:rPr>
          <w:rFonts w:ascii="Tahoma" w:hAnsi="Tahoma" w:cs="Tahoma"/>
          <w:color w:val="000000"/>
          <w:sz w:val="20"/>
          <w:szCs w:val="20"/>
        </w:rPr>
        <w:t xml:space="preserve">ικαιούχου ή άλλου εμπλεκόμενου φορέα, τόπο υλοποίησης </w:t>
      </w:r>
      <w:r w:rsidR="00FD42EE">
        <w:rPr>
          <w:rFonts w:ascii="Tahoma" w:hAnsi="Tahoma" w:cs="Tahoma"/>
          <w:color w:val="000000"/>
          <w:sz w:val="20"/>
          <w:szCs w:val="20"/>
        </w:rPr>
        <w:t>π</w:t>
      </w:r>
      <w:r>
        <w:rPr>
          <w:rFonts w:ascii="Tahoma" w:hAnsi="Tahoma" w:cs="Tahoma"/>
          <w:color w:val="000000"/>
          <w:sz w:val="20"/>
          <w:szCs w:val="20"/>
        </w:rPr>
        <w:t xml:space="preserve">ράξης/ </w:t>
      </w:r>
      <w:r w:rsidR="00FD42EE">
        <w:rPr>
          <w:rFonts w:ascii="Tahoma" w:hAnsi="Tahoma" w:cs="Tahoma"/>
          <w:color w:val="000000"/>
          <w:sz w:val="20"/>
          <w:szCs w:val="20"/>
        </w:rPr>
        <w:t>υ</w:t>
      </w:r>
      <w:r>
        <w:rPr>
          <w:rFonts w:ascii="Tahoma" w:hAnsi="Tahoma" w:cs="Tahoma"/>
          <w:color w:val="000000"/>
          <w:sz w:val="20"/>
          <w:szCs w:val="20"/>
        </w:rPr>
        <w:t>ποέργων εφόσον απαιτείται)</w:t>
      </w:r>
      <w:r w:rsidRPr="002259F9">
        <w:rPr>
          <w:rFonts w:ascii="Tahoma" w:hAnsi="Tahoma" w:cs="Tahoma"/>
          <w:color w:val="000000"/>
          <w:sz w:val="20"/>
          <w:szCs w:val="20"/>
        </w:rPr>
        <w:t>.</w:t>
      </w:r>
    </w:p>
    <w:p w14:paraId="44307AF8" w14:textId="54BDBAE1" w:rsidR="003A7E9A" w:rsidRDefault="003A7E9A" w:rsidP="003A7E9A">
      <w:pPr>
        <w:widowControl w:val="0"/>
        <w:autoSpaceDE w:val="0"/>
        <w:autoSpaceDN w:val="0"/>
        <w:adjustRightInd w:val="0"/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Όσον αφορά στις έκτακτες επιτόπιες επαληθεύσεις, το εύρος του αντικειμένου επαλήθευσης και ο τόπος διεξαγωγής προσδιορίζονται από </w:t>
      </w:r>
      <w:r w:rsidR="0053124C">
        <w:rPr>
          <w:rFonts w:ascii="Tahoma" w:hAnsi="Tahoma" w:cs="Tahoma"/>
          <w:sz w:val="20"/>
          <w:szCs w:val="20"/>
        </w:rPr>
        <w:t>τη ΔΑ/</w:t>
      </w:r>
      <w:r w:rsidRPr="002259F9">
        <w:rPr>
          <w:rFonts w:ascii="Tahoma" w:hAnsi="Tahoma" w:cs="Tahoma"/>
          <w:sz w:val="20"/>
          <w:szCs w:val="20"/>
        </w:rPr>
        <w:t xml:space="preserve">ΕΦ ανάλογα με </w:t>
      </w:r>
      <w:r>
        <w:rPr>
          <w:rFonts w:ascii="Tahoma" w:hAnsi="Tahoma" w:cs="Tahoma"/>
          <w:sz w:val="20"/>
          <w:szCs w:val="20"/>
        </w:rPr>
        <w:t>το</w:t>
      </w:r>
      <w:r w:rsidR="0074078C">
        <w:rPr>
          <w:rFonts w:ascii="Tahoma" w:hAnsi="Tahoma" w:cs="Tahoma"/>
          <w:sz w:val="20"/>
          <w:szCs w:val="20"/>
        </w:rPr>
        <w:t>ν</w:t>
      </w:r>
      <w:r>
        <w:rPr>
          <w:rFonts w:ascii="Tahoma" w:hAnsi="Tahoma" w:cs="Tahoma"/>
          <w:sz w:val="20"/>
          <w:szCs w:val="20"/>
        </w:rPr>
        <w:t xml:space="preserve"> σκοπό και τους λόγους διενέργειας</w:t>
      </w:r>
      <w:r w:rsidRPr="00763561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κάθε έκτακτης επιτόπιας επαλήθευσης.</w:t>
      </w:r>
    </w:p>
    <w:p w14:paraId="7D27C061" w14:textId="0A9F3BD7" w:rsidR="0053124C" w:rsidRDefault="0053124C" w:rsidP="003A7E9A">
      <w:pPr>
        <w:widowControl w:val="0"/>
        <w:autoSpaceDE w:val="0"/>
        <w:autoSpaceDN w:val="0"/>
        <w:adjustRightInd w:val="0"/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Στο πλαίσιο προσδιορισμού του εύρους της επαλήθευσης, η ΔΑ/ΕΦ καθορίζει </w:t>
      </w:r>
      <w:r w:rsidRPr="00070500">
        <w:rPr>
          <w:rFonts w:ascii="Tahoma" w:hAnsi="Tahoma" w:cs="Tahoma"/>
          <w:sz w:val="20"/>
          <w:szCs w:val="20"/>
        </w:rPr>
        <w:t>στοιχεία</w:t>
      </w:r>
      <w:r>
        <w:rPr>
          <w:rFonts w:ascii="Tahoma" w:hAnsi="Tahoma" w:cs="Tahoma"/>
          <w:sz w:val="20"/>
          <w:szCs w:val="20"/>
        </w:rPr>
        <w:t xml:space="preserve">, </w:t>
      </w:r>
      <w:r w:rsidRPr="00070500">
        <w:rPr>
          <w:rFonts w:ascii="Tahoma" w:hAnsi="Tahoma" w:cs="Tahoma"/>
          <w:sz w:val="20"/>
          <w:szCs w:val="20"/>
        </w:rPr>
        <w:t>η επιβεβαίωση των οποίων δεν ήταν δυνατ</w:t>
      </w:r>
      <w:r>
        <w:rPr>
          <w:rFonts w:ascii="Tahoma" w:hAnsi="Tahoma" w:cs="Tahoma"/>
          <w:sz w:val="20"/>
          <w:szCs w:val="20"/>
        </w:rPr>
        <w:t xml:space="preserve">ή κατά τη διοικητική επαλήθευση, λαμβάνοντας υπόψη την αρχή </w:t>
      </w:r>
      <w:r w:rsidRPr="00070500">
        <w:rPr>
          <w:rFonts w:ascii="Tahoma" w:hAnsi="Tahoma" w:cs="Tahoma"/>
          <w:sz w:val="20"/>
          <w:szCs w:val="20"/>
        </w:rPr>
        <w:t>της συμπληρωματικότητας επιτόπιων και διοικητικών επαληθεύσεων και της μη επανάληψης των σημείων για τα οποία η ΔΑ/ΕΦ έχει αποκτήσει εύλογη βεβαιότητα στο πλαίσιο της διοικητικής επαλήθευσης. Ωστόσο, αυτό δεν αποκλείει τη δυνατότητα επανάληψης των στοιχείων της επαλήθευσης εάν η ΔΑ/ΕΦ το κρίνει σκόπιμο.</w:t>
      </w:r>
    </w:p>
    <w:p w14:paraId="012E57D3" w14:textId="79DB18FF" w:rsidR="0053124C" w:rsidRPr="0053124C" w:rsidRDefault="0053124C" w:rsidP="0053124C">
      <w:pPr>
        <w:spacing w:after="120" w:line="280" w:lineRule="exac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Επιπλέον, δ</w:t>
      </w:r>
      <w:r w:rsidRPr="003D6347">
        <w:rPr>
          <w:rFonts w:ascii="Tahoma" w:hAnsi="Tahoma" w:cs="Tahoma"/>
          <w:bCs/>
          <w:sz w:val="20"/>
          <w:szCs w:val="20"/>
        </w:rPr>
        <w:t>εδομένου ότι και οι διοικητικές επαληθεύσεις διενεργούνται σε δειγματοληπτική βάση δ</w:t>
      </w:r>
      <w:r w:rsidR="005C04C8">
        <w:rPr>
          <w:rFonts w:ascii="Tahoma" w:hAnsi="Tahoma" w:cs="Tahoma"/>
          <w:bCs/>
          <w:sz w:val="20"/>
          <w:szCs w:val="20"/>
        </w:rPr>
        <w:t>ύ</w:t>
      </w:r>
      <w:r w:rsidRPr="003D6347">
        <w:rPr>
          <w:rFonts w:ascii="Tahoma" w:hAnsi="Tahoma" w:cs="Tahoma"/>
          <w:bCs/>
          <w:sz w:val="20"/>
          <w:szCs w:val="20"/>
        </w:rPr>
        <w:t>ο επιπέδων, ΔΔΔ και δαπανών, πριν τη διενέργεια της επιτόπιας επαλήθευσης και για την καλύτερη προετοιμασία της, η ΔΑ</w:t>
      </w:r>
      <w:r w:rsidR="00FD42EE">
        <w:rPr>
          <w:rFonts w:ascii="Tahoma" w:hAnsi="Tahoma" w:cs="Tahoma"/>
          <w:bCs/>
          <w:sz w:val="20"/>
          <w:szCs w:val="20"/>
        </w:rPr>
        <w:t>/ΕΦ</w:t>
      </w:r>
      <w:r w:rsidRPr="003D6347">
        <w:rPr>
          <w:rFonts w:ascii="Tahoma" w:hAnsi="Tahoma" w:cs="Tahoma"/>
          <w:bCs/>
          <w:sz w:val="20"/>
          <w:szCs w:val="20"/>
        </w:rPr>
        <w:t xml:space="preserve"> δύναται να </w:t>
      </w:r>
      <w:r>
        <w:rPr>
          <w:rFonts w:ascii="Tahoma" w:hAnsi="Tahoma" w:cs="Tahoma"/>
          <w:bCs/>
          <w:sz w:val="20"/>
          <w:szCs w:val="20"/>
        </w:rPr>
        <w:t>μελετήσει</w:t>
      </w:r>
      <w:r w:rsidR="00FD42EE">
        <w:rPr>
          <w:rFonts w:ascii="Tahoma" w:hAnsi="Tahoma" w:cs="Tahoma"/>
          <w:bCs/>
          <w:sz w:val="20"/>
          <w:szCs w:val="20"/>
        </w:rPr>
        <w:t>,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347611">
        <w:rPr>
          <w:rFonts w:ascii="Tahoma" w:hAnsi="Tahoma" w:cs="Tahoma"/>
          <w:bCs/>
          <w:sz w:val="20"/>
          <w:szCs w:val="20"/>
        </w:rPr>
        <w:t>από το γραφείο</w:t>
      </w:r>
      <w:r w:rsidR="00FD42EE">
        <w:rPr>
          <w:rFonts w:ascii="Tahoma" w:hAnsi="Tahoma" w:cs="Tahoma"/>
          <w:bCs/>
          <w:sz w:val="20"/>
          <w:szCs w:val="20"/>
        </w:rPr>
        <w:t>,</w:t>
      </w:r>
      <w:r w:rsidR="00347611">
        <w:rPr>
          <w:rFonts w:ascii="Tahoma" w:hAnsi="Tahoma" w:cs="Tahoma"/>
          <w:bCs/>
          <w:sz w:val="20"/>
          <w:szCs w:val="20"/>
        </w:rPr>
        <w:t xml:space="preserve"> </w:t>
      </w:r>
      <w:r w:rsidRPr="003D6347">
        <w:rPr>
          <w:rFonts w:ascii="Tahoma" w:hAnsi="Tahoma" w:cs="Tahoma"/>
          <w:bCs/>
          <w:sz w:val="20"/>
          <w:szCs w:val="20"/>
        </w:rPr>
        <w:t xml:space="preserve">στοιχεία της πράξης </w:t>
      </w:r>
      <w:r>
        <w:rPr>
          <w:rFonts w:ascii="Tahoma" w:hAnsi="Tahoma" w:cs="Tahoma"/>
          <w:bCs/>
          <w:sz w:val="20"/>
          <w:szCs w:val="20"/>
        </w:rPr>
        <w:t>που αφορούν σε</w:t>
      </w:r>
      <w:r w:rsidRPr="003D6347">
        <w:rPr>
          <w:rFonts w:ascii="Tahoma" w:hAnsi="Tahoma" w:cs="Tahoma"/>
          <w:bCs/>
          <w:sz w:val="20"/>
          <w:szCs w:val="20"/>
        </w:rPr>
        <w:t xml:space="preserve"> δ</w:t>
      </w:r>
      <w:r w:rsidR="00FD42EE">
        <w:rPr>
          <w:rFonts w:ascii="Tahoma" w:hAnsi="Tahoma" w:cs="Tahoma"/>
          <w:bCs/>
          <w:sz w:val="20"/>
          <w:szCs w:val="20"/>
        </w:rPr>
        <w:t xml:space="preserve">απάνες </w:t>
      </w:r>
      <w:r>
        <w:rPr>
          <w:rFonts w:ascii="Tahoma" w:hAnsi="Tahoma" w:cs="Tahoma"/>
          <w:bCs/>
          <w:sz w:val="20"/>
          <w:szCs w:val="20"/>
        </w:rPr>
        <w:t>οι οποίες</w:t>
      </w:r>
      <w:r w:rsidRPr="003D6347">
        <w:rPr>
          <w:rFonts w:ascii="Tahoma" w:hAnsi="Tahoma" w:cs="Tahoma"/>
          <w:bCs/>
          <w:sz w:val="20"/>
          <w:szCs w:val="20"/>
        </w:rPr>
        <w:t xml:space="preserve"> κατέστησαν αποδεκτές διαχείρισης και δεν είχαν επαληθευτεί διοικητικά από τη ΔΑ/ΕΦ. </w:t>
      </w:r>
      <w:r w:rsidRPr="0053124C">
        <w:rPr>
          <w:rFonts w:ascii="Tahoma" w:hAnsi="Tahoma" w:cs="Tahoma"/>
          <w:bCs/>
          <w:sz w:val="20"/>
          <w:szCs w:val="20"/>
        </w:rPr>
        <w:t>Είναι σημαντικό ο συνδυασμός διοικητικών και επιτόπιων επαληθεύσεων να εξασφαλίζει επαρκή μετριασμό των κινδύνων.</w:t>
      </w:r>
    </w:p>
    <w:p w14:paraId="04C32CE2" w14:textId="0F7CDCD4" w:rsidR="00670F41" w:rsidRPr="0061000A" w:rsidRDefault="00FA5CFF" w:rsidP="00B83293">
      <w:pPr>
        <w:pStyle w:val="a8"/>
        <w:widowControl w:val="0"/>
        <w:numPr>
          <w:ilvl w:val="1"/>
          <w:numId w:val="15"/>
        </w:numPr>
        <w:autoSpaceDE w:val="0"/>
        <w:autoSpaceDN w:val="0"/>
        <w:adjustRightInd w:val="0"/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61000A">
        <w:rPr>
          <w:rFonts w:ascii="Tahoma" w:hAnsi="Tahoma" w:cs="Tahoma"/>
          <w:b/>
          <w:bCs/>
          <w:color w:val="990000"/>
          <w:sz w:val="20"/>
          <w:szCs w:val="20"/>
        </w:rPr>
        <w:t xml:space="preserve">Προετοιμασία για τη διενέργεια </w:t>
      </w:r>
      <w:r w:rsidR="00117B6D">
        <w:rPr>
          <w:rFonts w:ascii="Tahoma" w:hAnsi="Tahoma" w:cs="Tahoma"/>
          <w:b/>
          <w:bCs/>
          <w:color w:val="990000"/>
          <w:sz w:val="20"/>
          <w:szCs w:val="20"/>
        </w:rPr>
        <w:t>ε</w:t>
      </w:r>
      <w:r w:rsidR="003D6C16" w:rsidRPr="0061000A">
        <w:rPr>
          <w:rFonts w:ascii="Tahoma" w:hAnsi="Tahoma" w:cs="Tahoma"/>
          <w:b/>
          <w:bCs/>
          <w:color w:val="990000"/>
          <w:sz w:val="20"/>
          <w:szCs w:val="20"/>
        </w:rPr>
        <w:t>πιτόπι</w:t>
      </w:r>
      <w:r w:rsidR="00E84EBF" w:rsidRPr="0061000A">
        <w:rPr>
          <w:rFonts w:ascii="Tahoma" w:hAnsi="Tahoma" w:cs="Tahoma"/>
          <w:b/>
          <w:bCs/>
          <w:color w:val="990000"/>
          <w:sz w:val="20"/>
          <w:szCs w:val="20"/>
        </w:rPr>
        <w:t>ας</w:t>
      </w:r>
      <w:r w:rsidR="00FE7061" w:rsidRPr="005B4EAB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117B6D">
        <w:rPr>
          <w:rFonts w:ascii="Tahoma" w:hAnsi="Tahoma" w:cs="Tahoma"/>
          <w:b/>
          <w:bCs/>
          <w:color w:val="990000"/>
          <w:sz w:val="20"/>
          <w:szCs w:val="20"/>
        </w:rPr>
        <w:t>ε</w:t>
      </w:r>
      <w:r w:rsidR="003D6C16" w:rsidRPr="0061000A">
        <w:rPr>
          <w:rFonts w:ascii="Tahoma" w:hAnsi="Tahoma" w:cs="Tahoma"/>
          <w:b/>
          <w:bCs/>
          <w:color w:val="990000"/>
          <w:sz w:val="20"/>
          <w:szCs w:val="20"/>
        </w:rPr>
        <w:t>παλ</w:t>
      </w:r>
      <w:r w:rsidR="00E84EBF" w:rsidRPr="0061000A">
        <w:rPr>
          <w:rFonts w:ascii="Tahoma" w:hAnsi="Tahoma" w:cs="Tahoma"/>
          <w:b/>
          <w:bCs/>
          <w:color w:val="990000"/>
          <w:sz w:val="20"/>
          <w:szCs w:val="20"/>
        </w:rPr>
        <w:t>ήθευσης</w:t>
      </w:r>
    </w:p>
    <w:p w14:paraId="4E9D842C" w14:textId="5B19324D" w:rsidR="007D5BDA" w:rsidRDefault="00973B3B" w:rsidP="0061000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</w:t>
      </w:r>
      <w:r w:rsidR="00D565B9">
        <w:rPr>
          <w:rFonts w:ascii="Tahoma" w:hAnsi="Tahoma" w:cs="Tahoma"/>
          <w:sz w:val="20"/>
          <w:szCs w:val="20"/>
        </w:rPr>
        <w:t xml:space="preserve"> ΔΑ/</w:t>
      </w:r>
      <w:r w:rsidR="007D5BDA">
        <w:rPr>
          <w:rFonts w:ascii="Tahoma" w:hAnsi="Tahoma" w:cs="Tahoma"/>
          <w:sz w:val="20"/>
          <w:szCs w:val="20"/>
        </w:rPr>
        <w:t xml:space="preserve">ΕΦ, </w:t>
      </w:r>
      <w:r>
        <w:rPr>
          <w:rFonts w:ascii="Tahoma" w:hAnsi="Tahoma" w:cs="Tahoma"/>
          <w:sz w:val="20"/>
          <w:szCs w:val="20"/>
        </w:rPr>
        <w:t xml:space="preserve">έχοντας προσδιορίσει το αντικείμενο της επιτόπιας επαλήθευσης και τους πόρους που θα αξιοποιήσει, </w:t>
      </w:r>
      <w:r w:rsidR="007D5BDA">
        <w:rPr>
          <w:rFonts w:ascii="Tahoma" w:hAnsi="Tahoma" w:cs="Tahoma"/>
          <w:sz w:val="20"/>
          <w:szCs w:val="20"/>
        </w:rPr>
        <w:t>προβαίνει στις ακόλουθες ενέργειες</w:t>
      </w:r>
      <w:r w:rsidR="002C3A7F">
        <w:rPr>
          <w:rFonts w:ascii="Tahoma" w:hAnsi="Tahoma" w:cs="Tahoma"/>
          <w:sz w:val="20"/>
          <w:szCs w:val="20"/>
        </w:rPr>
        <w:t xml:space="preserve"> προετοιμασίας</w:t>
      </w:r>
      <w:r w:rsidR="007D5BDA">
        <w:rPr>
          <w:rFonts w:ascii="Tahoma" w:hAnsi="Tahoma" w:cs="Tahoma"/>
          <w:sz w:val="20"/>
          <w:szCs w:val="20"/>
        </w:rPr>
        <w:t>:</w:t>
      </w:r>
    </w:p>
    <w:p w14:paraId="0BE478AC" w14:textId="77777777" w:rsidR="003F6C68" w:rsidRPr="008D2D3E" w:rsidRDefault="003F6C68" w:rsidP="007F5630">
      <w:pPr>
        <w:pStyle w:val="a8"/>
        <w:keepNext/>
        <w:numPr>
          <w:ilvl w:val="2"/>
          <w:numId w:val="15"/>
        </w:numPr>
        <w:spacing w:before="240" w:after="120" w:line="280" w:lineRule="exact"/>
        <w:ind w:left="567" w:hanging="567"/>
        <w:contextualSpacing w:val="0"/>
        <w:rPr>
          <w:rFonts w:ascii="Tahoma" w:hAnsi="Tahoma" w:cs="Tahoma"/>
          <w:bCs/>
          <w:color w:val="990000"/>
          <w:sz w:val="20"/>
          <w:szCs w:val="20"/>
        </w:rPr>
      </w:pPr>
      <w:r w:rsidRPr="008D2D3E">
        <w:rPr>
          <w:rFonts w:ascii="Tahoma" w:hAnsi="Tahoma" w:cs="Tahoma"/>
          <w:bCs/>
          <w:color w:val="990000"/>
          <w:sz w:val="20"/>
          <w:szCs w:val="20"/>
        </w:rPr>
        <w:t xml:space="preserve">Ορισμός </w:t>
      </w:r>
      <w:r w:rsidR="001848FB" w:rsidRPr="008D2D3E">
        <w:rPr>
          <w:rFonts w:ascii="Tahoma" w:hAnsi="Tahoma" w:cs="Tahoma"/>
          <w:bCs/>
          <w:color w:val="990000"/>
          <w:sz w:val="20"/>
          <w:szCs w:val="20"/>
        </w:rPr>
        <w:t>Οργάνου Ε</w:t>
      </w:r>
      <w:r w:rsidRPr="008D2D3E">
        <w:rPr>
          <w:rFonts w:ascii="Tahoma" w:hAnsi="Tahoma" w:cs="Tahoma"/>
          <w:bCs/>
          <w:color w:val="990000"/>
          <w:sz w:val="20"/>
          <w:szCs w:val="20"/>
        </w:rPr>
        <w:t>παλήθευσης</w:t>
      </w:r>
    </w:p>
    <w:p w14:paraId="56F610D6" w14:textId="3F7837FC" w:rsidR="006577E7" w:rsidRPr="0061000A" w:rsidRDefault="006577E7" w:rsidP="005802B5">
      <w:pPr>
        <w:spacing w:before="0" w:line="280" w:lineRule="exact"/>
        <w:rPr>
          <w:rFonts w:ascii="Tahoma" w:hAnsi="Tahoma" w:cs="Tahoma"/>
          <w:sz w:val="20"/>
          <w:szCs w:val="20"/>
        </w:rPr>
      </w:pPr>
      <w:r w:rsidRPr="0061000A">
        <w:rPr>
          <w:rFonts w:ascii="Tahoma" w:hAnsi="Tahoma" w:cs="Tahoma"/>
          <w:sz w:val="20"/>
          <w:szCs w:val="20"/>
        </w:rPr>
        <w:t xml:space="preserve">Η </w:t>
      </w:r>
      <w:r w:rsidR="00097C41" w:rsidRPr="0061000A">
        <w:rPr>
          <w:rFonts w:ascii="Tahoma" w:hAnsi="Tahoma" w:cs="Tahoma"/>
          <w:sz w:val="20"/>
          <w:szCs w:val="20"/>
        </w:rPr>
        <w:t xml:space="preserve">αρμόδια </w:t>
      </w:r>
      <w:r w:rsidR="007D5BDA">
        <w:rPr>
          <w:rFonts w:ascii="Tahoma" w:hAnsi="Tahoma" w:cs="Tahoma"/>
          <w:sz w:val="20"/>
          <w:szCs w:val="20"/>
        </w:rPr>
        <w:t>Μ</w:t>
      </w:r>
      <w:r w:rsidR="00097C41" w:rsidRPr="0061000A">
        <w:rPr>
          <w:rFonts w:ascii="Tahoma" w:hAnsi="Tahoma" w:cs="Tahoma"/>
          <w:sz w:val="20"/>
          <w:szCs w:val="20"/>
        </w:rPr>
        <w:t xml:space="preserve">ονάδα της </w:t>
      </w:r>
      <w:r w:rsidRPr="0061000A">
        <w:rPr>
          <w:rFonts w:ascii="Tahoma" w:hAnsi="Tahoma" w:cs="Tahoma"/>
          <w:sz w:val="20"/>
          <w:szCs w:val="20"/>
        </w:rPr>
        <w:t xml:space="preserve">ΔΑ/ΕΦ εισηγείται για τον ορισμό </w:t>
      </w:r>
      <w:r w:rsidR="001848FB">
        <w:rPr>
          <w:rFonts w:ascii="Tahoma" w:hAnsi="Tahoma" w:cs="Tahoma"/>
          <w:sz w:val="20"/>
          <w:szCs w:val="20"/>
        </w:rPr>
        <w:t>Ο</w:t>
      </w:r>
      <w:r w:rsidR="001848FB" w:rsidRPr="0061000A">
        <w:rPr>
          <w:rFonts w:ascii="Tahoma" w:hAnsi="Tahoma" w:cs="Tahoma"/>
          <w:sz w:val="20"/>
          <w:szCs w:val="20"/>
        </w:rPr>
        <w:t xml:space="preserve">ργάνου </w:t>
      </w:r>
      <w:r w:rsidR="001848FB">
        <w:rPr>
          <w:rFonts w:ascii="Tahoma" w:hAnsi="Tahoma" w:cs="Tahoma"/>
          <w:sz w:val="20"/>
          <w:szCs w:val="20"/>
        </w:rPr>
        <w:t>Ε</w:t>
      </w:r>
      <w:r w:rsidR="001848FB" w:rsidRPr="0061000A">
        <w:rPr>
          <w:rFonts w:ascii="Tahoma" w:hAnsi="Tahoma" w:cs="Tahoma"/>
          <w:sz w:val="20"/>
          <w:szCs w:val="20"/>
        </w:rPr>
        <w:t>παλήθευσης</w:t>
      </w:r>
      <w:r w:rsidRPr="0061000A">
        <w:rPr>
          <w:rFonts w:ascii="Tahoma" w:hAnsi="Tahoma" w:cs="Tahoma"/>
          <w:sz w:val="20"/>
          <w:szCs w:val="20"/>
        </w:rPr>
        <w:t xml:space="preserve">. Στην </w:t>
      </w:r>
      <w:r w:rsidR="00117B6D">
        <w:rPr>
          <w:rFonts w:ascii="Tahoma" w:hAnsi="Tahoma" w:cs="Tahoma"/>
          <w:sz w:val="20"/>
          <w:szCs w:val="20"/>
        </w:rPr>
        <w:t>α</w:t>
      </w:r>
      <w:r w:rsidRPr="0061000A">
        <w:rPr>
          <w:rFonts w:ascii="Tahoma" w:hAnsi="Tahoma" w:cs="Tahoma"/>
          <w:sz w:val="20"/>
          <w:szCs w:val="20"/>
        </w:rPr>
        <w:t xml:space="preserve">πόφαση ορισμού </w:t>
      </w:r>
      <w:r w:rsidR="001848FB">
        <w:rPr>
          <w:rFonts w:ascii="Tahoma" w:hAnsi="Tahoma" w:cs="Tahoma"/>
          <w:sz w:val="20"/>
          <w:szCs w:val="20"/>
        </w:rPr>
        <w:t>Ο</w:t>
      </w:r>
      <w:r w:rsidR="001848FB" w:rsidRPr="0061000A">
        <w:rPr>
          <w:rFonts w:ascii="Tahoma" w:hAnsi="Tahoma" w:cs="Tahoma"/>
          <w:sz w:val="20"/>
          <w:szCs w:val="20"/>
        </w:rPr>
        <w:t xml:space="preserve">ργάνου </w:t>
      </w:r>
      <w:r w:rsidR="001848FB">
        <w:rPr>
          <w:rFonts w:ascii="Tahoma" w:hAnsi="Tahoma" w:cs="Tahoma"/>
          <w:sz w:val="20"/>
          <w:szCs w:val="20"/>
        </w:rPr>
        <w:t>Ε</w:t>
      </w:r>
      <w:r w:rsidRPr="0061000A">
        <w:rPr>
          <w:rFonts w:ascii="Tahoma" w:hAnsi="Tahoma" w:cs="Tahoma"/>
          <w:sz w:val="20"/>
          <w:szCs w:val="20"/>
        </w:rPr>
        <w:t>παλήθευσης ορίζονται:</w:t>
      </w:r>
    </w:p>
    <w:p w14:paraId="38F0BDFB" w14:textId="1DE93A8D" w:rsidR="000126DB" w:rsidRPr="004D4014" w:rsidRDefault="000126DB" w:rsidP="00FD2576">
      <w:pPr>
        <w:pStyle w:val="a8"/>
        <w:numPr>
          <w:ilvl w:val="0"/>
          <w:numId w:val="36"/>
        </w:numPr>
        <w:spacing w:before="40" w:after="4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61000A">
        <w:rPr>
          <w:rFonts w:ascii="Tahoma" w:hAnsi="Tahoma" w:cs="Tahoma"/>
          <w:sz w:val="20"/>
          <w:szCs w:val="20"/>
        </w:rPr>
        <w:t xml:space="preserve">το αντικείμενο της επιτόπιας επαλήθευσης </w:t>
      </w:r>
    </w:p>
    <w:p w14:paraId="06B510AB" w14:textId="51903199" w:rsidR="006577E7" w:rsidRPr="0061000A" w:rsidRDefault="006577E7" w:rsidP="00FD2576">
      <w:pPr>
        <w:pStyle w:val="a8"/>
        <w:numPr>
          <w:ilvl w:val="0"/>
          <w:numId w:val="36"/>
        </w:numPr>
        <w:spacing w:before="40" w:after="4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61000A">
        <w:rPr>
          <w:rFonts w:ascii="Tahoma" w:hAnsi="Tahoma" w:cs="Tahoma"/>
          <w:sz w:val="20"/>
          <w:szCs w:val="20"/>
        </w:rPr>
        <w:t>το άτομο ή τα άτομα που συμμετέχουν στην επιτόπια επαλήθευση (</w:t>
      </w:r>
      <w:r w:rsidR="002D5627">
        <w:rPr>
          <w:rFonts w:ascii="Tahoma" w:hAnsi="Tahoma" w:cs="Tahoma"/>
          <w:sz w:val="20"/>
          <w:szCs w:val="20"/>
        </w:rPr>
        <w:t>άτομα</w:t>
      </w:r>
      <w:r w:rsidR="002D5627" w:rsidRPr="0061000A">
        <w:rPr>
          <w:rFonts w:ascii="Tahoma" w:hAnsi="Tahoma" w:cs="Tahoma"/>
          <w:sz w:val="20"/>
          <w:szCs w:val="20"/>
        </w:rPr>
        <w:t xml:space="preserve"> </w:t>
      </w:r>
      <w:r w:rsidR="00D565B9">
        <w:rPr>
          <w:rFonts w:ascii="Tahoma" w:hAnsi="Tahoma" w:cs="Tahoma"/>
          <w:sz w:val="20"/>
          <w:szCs w:val="20"/>
        </w:rPr>
        <w:t>της ΔΑ/</w:t>
      </w:r>
      <w:r w:rsidRPr="00201097">
        <w:rPr>
          <w:rFonts w:ascii="Tahoma" w:hAnsi="Tahoma" w:cs="Tahoma"/>
          <w:sz w:val="20"/>
          <w:szCs w:val="20"/>
        </w:rPr>
        <w:t>ΕΦ</w:t>
      </w:r>
      <w:r w:rsidR="00223298">
        <w:rPr>
          <w:rFonts w:ascii="Tahoma" w:hAnsi="Tahoma" w:cs="Tahoma"/>
          <w:sz w:val="20"/>
          <w:szCs w:val="20"/>
        </w:rPr>
        <w:t xml:space="preserve"> ή/και εξωτερικοί συνεργάτες)</w:t>
      </w:r>
    </w:p>
    <w:p w14:paraId="6B4D125C" w14:textId="77777777" w:rsidR="00BF16F8" w:rsidRDefault="006577E7" w:rsidP="00FD2576">
      <w:pPr>
        <w:pStyle w:val="a8"/>
        <w:numPr>
          <w:ilvl w:val="0"/>
          <w:numId w:val="36"/>
        </w:numPr>
        <w:spacing w:before="40" w:after="4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61000A">
        <w:rPr>
          <w:rFonts w:ascii="Tahoma" w:hAnsi="Tahoma" w:cs="Tahoma"/>
          <w:sz w:val="20"/>
          <w:szCs w:val="20"/>
        </w:rPr>
        <w:t xml:space="preserve">ο </w:t>
      </w:r>
      <w:r w:rsidR="002D5627">
        <w:rPr>
          <w:rFonts w:ascii="Tahoma" w:hAnsi="Tahoma" w:cs="Tahoma"/>
          <w:sz w:val="20"/>
          <w:szCs w:val="20"/>
        </w:rPr>
        <w:t xml:space="preserve">τόπος και </w:t>
      </w:r>
      <w:r w:rsidR="00223298">
        <w:rPr>
          <w:rFonts w:ascii="Tahoma" w:hAnsi="Tahoma" w:cs="Tahoma"/>
          <w:sz w:val="20"/>
          <w:szCs w:val="20"/>
        </w:rPr>
        <w:t xml:space="preserve">ο </w:t>
      </w:r>
      <w:r w:rsidRPr="0061000A">
        <w:rPr>
          <w:rFonts w:ascii="Tahoma" w:hAnsi="Tahoma" w:cs="Tahoma"/>
          <w:sz w:val="20"/>
          <w:szCs w:val="20"/>
        </w:rPr>
        <w:t>χρόνος διενέργειας της επαλήθευσης</w:t>
      </w:r>
      <w:r w:rsidR="00BF16F8">
        <w:rPr>
          <w:rFonts w:ascii="Tahoma" w:hAnsi="Tahoma" w:cs="Tahoma"/>
          <w:sz w:val="20"/>
          <w:szCs w:val="20"/>
        </w:rPr>
        <w:t xml:space="preserve"> και </w:t>
      </w:r>
    </w:p>
    <w:p w14:paraId="06C65401" w14:textId="40D3022E" w:rsidR="00670F41" w:rsidRPr="0061000A" w:rsidRDefault="00BF16F8" w:rsidP="00FD2576">
      <w:pPr>
        <w:pStyle w:val="a8"/>
        <w:numPr>
          <w:ilvl w:val="0"/>
          <w:numId w:val="36"/>
        </w:numPr>
        <w:spacing w:before="40" w:after="4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έργο του </w:t>
      </w:r>
      <w:r w:rsidR="003B1ACE" w:rsidRPr="003B1ACE">
        <w:rPr>
          <w:rFonts w:ascii="Tahoma" w:hAnsi="Tahoma" w:cs="Tahoma"/>
          <w:sz w:val="20"/>
          <w:szCs w:val="20"/>
        </w:rPr>
        <w:t>Ο</w:t>
      </w:r>
      <w:r>
        <w:rPr>
          <w:rFonts w:ascii="Tahoma" w:hAnsi="Tahoma" w:cs="Tahoma"/>
          <w:sz w:val="20"/>
          <w:szCs w:val="20"/>
        </w:rPr>
        <w:t xml:space="preserve">ργάνου </w:t>
      </w:r>
      <w:r w:rsidR="003B1ACE" w:rsidRPr="003B1ACE">
        <w:rPr>
          <w:rFonts w:ascii="Tahoma" w:hAnsi="Tahoma" w:cs="Tahoma"/>
          <w:sz w:val="20"/>
          <w:szCs w:val="20"/>
        </w:rPr>
        <w:t>Ε</w:t>
      </w:r>
      <w:r>
        <w:rPr>
          <w:rFonts w:ascii="Tahoma" w:hAnsi="Tahoma" w:cs="Tahoma"/>
          <w:sz w:val="20"/>
          <w:szCs w:val="20"/>
        </w:rPr>
        <w:t>παλήθευσης</w:t>
      </w:r>
      <w:r w:rsidR="006577E7" w:rsidRPr="0061000A">
        <w:rPr>
          <w:rFonts w:ascii="Tahoma" w:hAnsi="Tahoma" w:cs="Tahoma"/>
          <w:sz w:val="20"/>
          <w:szCs w:val="20"/>
        </w:rPr>
        <w:t>.</w:t>
      </w:r>
    </w:p>
    <w:p w14:paraId="01A62CD0" w14:textId="12F34208" w:rsidR="0033033B" w:rsidRDefault="00623260" w:rsidP="0033033B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61000A">
        <w:rPr>
          <w:rFonts w:ascii="Tahoma" w:hAnsi="Tahoma" w:cs="Tahoma"/>
          <w:sz w:val="20"/>
          <w:szCs w:val="20"/>
        </w:rPr>
        <w:lastRenderedPageBreak/>
        <w:t xml:space="preserve">Το </w:t>
      </w:r>
      <w:r w:rsidR="001848FB">
        <w:rPr>
          <w:rFonts w:ascii="Tahoma" w:hAnsi="Tahoma" w:cs="Tahoma"/>
          <w:sz w:val="20"/>
          <w:szCs w:val="20"/>
        </w:rPr>
        <w:t>Ό</w:t>
      </w:r>
      <w:r w:rsidR="001848FB" w:rsidRPr="0061000A">
        <w:rPr>
          <w:rFonts w:ascii="Tahoma" w:hAnsi="Tahoma" w:cs="Tahoma"/>
          <w:sz w:val="20"/>
          <w:szCs w:val="20"/>
        </w:rPr>
        <w:t xml:space="preserve">ργανο </w:t>
      </w:r>
      <w:r w:rsidR="001848FB">
        <w:rPr>
          <w:rFonts w:ascii="Tahoma" w:hAnsi="Tahoma" w:cs="Tahoma"/>
          <w:sz w:val="20"/>
          <w:szCs w:val="20"/>
        </w:rPr>
        <w:t>Ε</w:t>
      </w:r>
      <w:r w:rsidR="001848FB" w:rsidRPr="0061000A">
        <w:rPr>
          <w:rFonts w:ascii="Tahoma" w:hAnsi="Tahoma" w:cs="Tahoma"/>
          <w:sz w:val="20"/>
          <w:szCs w:val="20"/>
        </w:rPr>
        <w:t xml:space="preserve">παλήθευσης </w:t>
      </w:r>
      <w:r w:rsidR="00EF0391" w:rsidRPr="0061000A">
        <w:rPr>
          <w:rFonts w:ascii="Tahoma" w:hAnsi="Tahoma" w:cs="Tahoma"/>
          <w:sz w:val="20"/>
          <w:szCs w:val="20"/>
        </w:rPr>
        <w:t xml:space="preserve">ορίζεται με </w:t>
      </w:r>
      <w:r w:rsidR="009448E4">
        <w:rPr>
          <w:rFonts w:ascii="Tahoma" w:hAnsi="Tahoma" w:cs="Tahoma"/>
          <w:sz w:val="20"/>
          <w:szCs w:val="20"/>
        </w:rPr>
        <w:t>α</w:t>
      </w:r>
      <w:r w:rsidR="009448E4" w:rsidRPr="0061000A">
        <w:rPr>
          <w:rFonts w:ascii="Tahoma" w:hAnsi="Tahoma" w:cs="Tahoma"/>
          <w:sz w:val="20"/>
          <w:szCs w:val="20"/>
        </w:rPr>
        <w:t xml:space="preserve">πόφαση </w:t>
      </w:r>
      <w:r w:rsidR="00EF0391" w:rsidRPr="0061000A">
        <w:rPr>
          <w:rFonts w:ascii="Tahoma" w:hAnsi="Tahoma" w:cs="Tahoma"/>
          <w:sz w:val="20"/>
          <w:szCs w:val="20"/>
        </w:rPr>
        <w:t xml:space="preserve">του </w:t>
      </w:r>
      <w:r w:rsidR="004D4014">
        <w:rPr>
          <w:rFonts w:ascii="Tahoma" w:hAnsi="Tahoma" w:cs="Tahoma"/>
          <w:sz w:val="20"/>
          <w:szCs w:val="20"/>
        </w:rPr>
        <w:t>Π</w:t>
      </w:r>
      <w:r w:rsidR="009448E4" w:rsidRPr="0061000A">
        <w:rPr>
          <w:rFonts w:ascii="Tahoma" w:hAnsi="Tahoma" w:cs="Tahoma"/>
          <w:sz w:val="20"/>
          <w:szCs w:val="20"/>
        </w:rPr>
        <w:t xml:space="preserve">ροϊσταμένου </w:t>
      </w:r>
      <w:r w:rsidR="00EF0391" w:rsidRPr="00201097">
        <w:rPr>
          <w:rFonts w:ascii="Tahoma" w:hAnsi="Tahoma" w:cs="Tahoma"/>
          <w:sz w:val="20"/>
          <w:szCs w:val="20"/>
        </w:rPr>
        <w:t>της ΔΑ/ΕΦ</w:t>
      </w:r>
      <w:r w:rsidR="00F843D4" w:rsidRPr="0061000A">
        <w:rPr>
          <w:rFonts w:ascii="Tahoma" w:hAnsi="Tahoma" w:cs="Tahoma"/>
          <w:sz w:val="20"/>
          <w:szCs w:val="20"/>
        </w:rPr>
        <w:t xml:space="preserve"> </w:t>
      </w:r>
      <w:r w:rsidR="00F843D4" w:rsidRPr="00F33261">
        <w:rPr>
          <w:rFonts w:ascii="Tahoma" w:hAnsi="Tahoma" w:cs="Tahoma"/>
          <w:sz w:val="20"/>
          <w:szCs w:val="20"/>
        </w:rPr>
        <w:t>(</w:t>
      </w:r>
      <w:r w:rsidR="00F843D4" w:rsidRPr="00084BD6">
        <w:rPr>
          <w:rFonts w:ascii="Tahoma" w:hAnsi="Tahoma" w:cs="Tahoma"/>
          <w:i/>
          <w:color w:val="000000"/>
          <w:sz w:val="20"/>
          <w:szCs w:val="20"/>
        </w:rPr>
        <w:t>Ε</w:t>
      </w:r>
      <w:r w:rsidR="001B60CF" w:rsidRPr="00084BD6">
        <w:rPr>
          <w:rFonts w:ascii="Tahoma" w:hAnsi="Tahoma" w:cs="Tahoma"/>
          <w:i/>
          <w:color w:val="000000"/>
          <w:sz w:val="20"/>
          <w:szCs w:val="20"/>
        </w:rPr>
        <w:t>.ΙΙ.8</w:t>
      </w:r>
      <w:r w:rsidR="00F843D4" w:rsidRPr="00084BD6">
        <w:rPr>
          <w:rFonts w:ascii="Tahoma" w:hAnsi="Tahoma" w:cs="Tahoma"/>
          <w:i/>
          <w:color w:val="000000"/>
          <w:sz w:val="20"/>
          <w:szCs w:val="20"/>
        </w:rPr>
        <w:t>_1 Απόφαση Συγκρότησης Οργάνου Επαλήθευσης</w:t>
      </w:r>
      <w:r w:rsidR="00F843D4" w:rsidRPr="0061000A">
        <w:rPr>
          <w:rFonts w:ascii="Tahoma" w:hAnsi="Tahoma" w:cs="Tahoma"/>
          <w:color w:val="000000"/>
          <w:sz w:val="20"/>
          <w:szCs w:val="20"/>
        </w:rPr>
        <w:t>)</w:t>
      </w:r>
      <w:r w:rsidR="001A430F">
        <w:rPr>
          <w:rFonts w:ascii="Tahoma" w:hAnsi="Tahoma" w:cs="Tahoma"/>
          <w:color w:val="000000"/>
          <w:sz w:val="20"/>
          <w:szCs w:val="20"/>
        </w:rPr>
        <w:t xml:space="preserve">, η οποία μπορεί να ταυτίζεται με την απόφαση ή την εντολή μετακίνησης </w:t>
      </w:r>
      <w:r w:rsidR="002D5627">
        <w:rPr>
          <w:rFonts w:ascii="Tahoma" w:hAnsi="Tahoma" w:cs="Tahoma"/>
          <w:color w:val="000000"/>
          <w:sz w:val="20"/>
          <w:szCs w:val="20"/>
        </w:rPr>
        <w:t>του ατόμου</w:t>
      </w:r>
      <w:r w:rsidR="001B60CF">
        <w:rPr>
          <w:rFonts w:ascii="Tahoma" w:hAnsi="Tahoma" w:cs="Tahoma"/>
          <w:color w:val="000000"/>
          <w:sz w:val="20"/>
          <w:szCs w:val="20"/>
        </w:rPr>
        <w:t>/ων της ΔΑ/</w:t>
      </w:r>
      <w:r w:rsidR="001A430F">
        <w:rPr>
          <w:rFonts w:ascii="Tahoma" w:hAnsi="Tahoma" w:cs="Tahoma"/>
          <w:color w:val="000000"/>
          <w:sz w:val="20"/>
          <w:szCs w:val="20"/>
        </w:rPr>
        <w:t xml:space="preserve">ΕΦ </w:t>
      </w:r>
      <w:r w:rsidR="002D5627">
        <w:rPr>
          <w:rFonts w:ascii="Tahoma" w:hAnsi="Tahoma" w:cs="Tahoma"/>
          <w:color w:val="000000"/>
          <w:sz w:val="20"/>
          <w:szCs w:val="20"/>
        </w:rPr>
        <w:t xml:space="preserve">που θα </w:t>
      </w:r>
      <w:r w:rsidR="00971D08">
        <w:rPr>
          <w:rFonts w:ascii="Tahoma" w:hAnsi="Tahoma" w:cs="Tahoma"/>
          <w:color w:val="000000"/>
          <w:sz w:val="20"/>
          <w:szCs w:val="20"/>
        </w:rPr>
        <w:t xml:space="preserve">μετέχει </w:t>
      </w:r>
      <w:r w:rsidR="001A6A8E">
        <w:rPr>
          <w:rFonts w:ascii="Tahoma" w:hAnsi="Tahoma" w:cs="Tahoma"/>
          <w:color w:val="000000"/>
          <w:sz w:val="20"/>
          <w:szCs w:val="20"/>
        </w:rPr>
        <w:t>σ</w:t>
      </w:r>
      <w:r w:rsidR="001A430F">
        <w:rPr>
          <w:rFonts w:ascii="Tahoma" w:hAnsi="Tahoma" w:cs="Tahoma"/>
          <w:color w:val="000000"/>
          <w:sz w:val="20"/>
          <w:szCs w:val="20"/>
        </w:rPr>
        <w:t>τη διενέργεια της επιτόπιας επαλήθευσης</w:t>
      </w:r>
      <w:r w:rsidR="0068290B">
        <w:rPr>
          <w:rFonts w:ascii="Tahoma" w:hAnsi="Tahoma" w:cs="Tahoma"/>
          <w:color w:val="000000"/>
          <w:sz w:val="20"/>
          <w:szCs w:val="20"/>
        </w:rPr>
        <w:t>.</w:t>
      </w:r>
      <w:r w:rsidR="00273EF4">
        <w:rPr>
          <w:rFonts w:ascii="Tahoma" w:hAnsi="Tahoma" w:cs="Tahoma"/>
          <w:color w:val="000000"/>
          <w:sz w:val="20"/>
          <w:szCs w:val="20"/>
        </w:rPr>
        <w:t xml:space="preserve">             </w:t>
      </w:r>
    </w:p>
    <w:p w14:paraId="353BA14F" w14:textId="222A1751" w:rsidR="0033033B" w:rsidRPr="0033033B" w:rsidRDefault="0033033B" w:rsidP="0033033B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9D6E77">
        <w:rPr>
          <w:rFonts w:ascii="Tahoma" w:hAnsi="Tahoma" w:cs="Tahoma"/>
          <w:sz w:val="20"/>
          <w:szCs w:val="20"/>
        </w:rPr>
        <w:t xml:space="preserve">Δεδομένου ότι πρέπει να διασφαλίζεται διακριτότητα σε επίπεδο φυσικού προσώπου για τη διενέργεια της αξιολόγησης και της επαλήθευσης κάθε μεμονωμένης πράξης </w:t>
      </w:r>
      <w:bookmarkStart w:id="2" w:name="_Hlk170212829"/>
      <w:r w:rsidRPr="009D6E77">
        <w:rPr>
          <w:rFonts w:ascii="Tahoma" w:hAnsi="Tahoma" w:cs="Tahoma"/>
          <w:sz w:val="20"/>
          <w:szCs w:val="20"/>
        </w:rPr>
        <w:t xml:space="preserve">καθώς και η αποφυγή </w:t>
      </w:r>
      <w:r w:rsidR="00D73F15" w:rsidRPr="009D6E77">
        <w:rPr>
          <w:rFonts w:ascii="Tahoma" w:hAnsi="Tahoma" w:cs="Tahoma"/>
          <w:sz w:val="20"/>
          <w:szCs w:val="20"/>
        </w:rPr>
        <w:t>πε</w:t>
      </w:r>
      <w:r w:rsidR="00D73F15">
        <w:rPr>
          <w:rFonts w:ascii="Tahoma" w:hAnsi="Tahoma" w:cs="Tahoma"/>
          <w:sz w:val="20"/>
          <w:szCs w:val="20"/>
        </w:rPr>
        <w:t xml:space="preserve">ριπτώσεων </w:t>
      </w:r>
      <w:r w:rsidRPr="009D6E77">
        <w:rPr>
          <w:rFonts w:ascii="Tahoma" w:hAnsi="Tahoma" w:cs="Tahoma"/>
          <w:sz w:val="20"/>
          <w:szCs w:val="20"/>
        </w:rPr>
        <w:t>σ</w:t>
      </w:r>
      <w:r w:rsidR="00DC67F8">
        <w:rPr>
          <w:rFonts w:ascii="Tahoma" w:hAnsi="Tahoma" w:cs="Tahoma"/>
          <w:sz w:val="20"/>
          <w:szCs w:val="20"/>
        </w:rPr>
        <w:t xml:space="preserve">ύγκρουσης συμφερόντων, </w:t>
      </w:r>
      <w:bookmarkEnd w:id="2"/>
      <w:r w:rsidR="00881987">
        <w:rPr>
          <w:rFonts w:ascii="Tahoma" w:hAnsi="Tahoma" w:cs="Tahoma"/>
          <w:sz w:val="20"/>
          <w:szCs w:val="20"/>
        </w:rPr>
        <w:t>π</w:t>
      </w:r>
      <w:r w:rsidR="00DC67F8">
        <w:rPr>
          <w:rFonts w:ascii="Tahoma" w:hAnsi="Tahoma" w:cs="Tahoma"/>
          <w:sz w:val="20"/>
          <w:szCs w:val="20"/>
        </w:rPr>
        <w:t xml:space="preserve">ριν την απόφαση ορισμού </w:t>
      </w:r>
      <w:r w:rsidRPr="009D6E77">
        <w:rPr>
          <w:rFonts w:ascii="Tahoma" w:hAnsi="Tahoma" w:cs="Tahoma"/>
          <w:sz w:val="20"/>
          <w:szCs w:val="20"/>
        </w:rPr>
        <w:t>του Οργάνου Επαλήθευση</w:t>
      </w:r>
      <w:r w:rsidR="009F28ED">
        <w:rPr>
          <w:rFonts w:ascii="Tahoma" w:hAnsi="Tahoma" w:cs="Tahoma"/>
          <w:sz w:val="20"/>
          <w:szCs w:val="20"/>
        </w:rPr>
        <w:t>ς</w:t>
      </w:r>
      <w:r w:rsidR="00D5370C">
        <w:rPr>
          <w:rFonts w:ascii="Tahoma" w:hAnsi="Tahoma" w:cs="Tahoma"/>
          <w:sz w:val="20"/>
          <w:szCs w:val="20"/>
        </w:rPr>
        <w:t xml:space="preserve"> </w:t>
      </w:r>
      <w:r w:rsidRPr="009D6E77">
        <w:rPr>
          <w:rFonts w:ascii="Tahoma" w:hAnsi="Tahoma" w:cs="Tahoma"/>
          <w:sz w:val="20"/>
          <w:szCs w:val="20"/>
        </w:rPr>
        <w:t xml:space="preserve">συμπληρώνονται από τα φυσικά πρόσωπα </w:t>
      </w:r>
      <w:r w:rsidRPr="00DC67F8">
        <w:rPr>
          <w:rFonts w:ascii="Tahoma" w:hAnsi="Tahoma" w:cs="Tahoma"/>
          <w:i/>
          <w:sz w:val="20"/>
          <w:szCs w:val="20"/>
        </w:rPr>
        <w:t xml:space="preserve">δηλώσεις </w:t>
      </w:r>
      <w:r w:rsidR="00DC67F8" w:rsidRPr="00DC67F8">
        <w:rPr>
          <w:rFonts w:ascii="Tahoma" w:hAnsi="Tahoma" w:cs="Tahoma"/>
          <w:i/>
          <w:sz w:val="20"/>
          <w:szCs w:val="20"/>
        </w:rPr>
        <w:t>μη σύγκρουσης συμφερόντων</w:t>
      </w:r>
      <w:r w:rsidR="00D5370C">
        <w:rPr>
          <w:rFonts w:ascii="Tahoma" w:hAnsi="Tahoma" w:cs="Tahoma"/>
          <w:i/>
          <w:sz w:val="20"/>
          <w:szCs w:val="20"/>
        </w:rPr>
        <w:t xml:space="preserve"> (Έντυπο </w:t>
      </w:r>
      <w:r w:rsidR="00D5370C" w:rsidRPr="00D5370C">
        <w:rPr>
          <w:rFonts w:ascii="Tahoma" w:hAnsi="Tahoma" w:cs="Tahoma"/>
          <w:i/>
          <w:sz w:val="20"/>
          <w:szCs w:val="20"/>
        </w:rPr>
        <w:t>E.II.8_</w:t>
      </w:r>
      <w:r w:rsidR="00D5370C">
        <w:rPr>
          <w:rFonts w:ascii="Tahoma" w:hAnsi="Tahoma" w:cs="Tahoma"/>
          <w:i/>
          <w:sz w:val="20"/>
          <w:szCs w:val="20"/>
        </w:rPr>
        <w:t>4)</w:t>
      </w:r>
      <w:r w:rsidR="00A324FA">
        <w:rPr>
          <w:rFonts w:ascii="Tahoma" w:hAnsi="Tahoma" w:cs="Tahoma"/>
          <w:i/>
          <w:sz w:val="20"/>
          <w:szCs w:val="20"/>
        </w:rPr>
        <w:t>.</w:t>
      </w:r>
    </w:p>
    <w:p w14:paraId="3F0966F4" w14:textId="77777777" w:rsidR="0053318E" w:rsidRPr="008D2D3E" w:rsidRDefault="0053318E" w:rsidP="007F5630">
      <w:pPr>
        <w:pStyle w:val="a8"/>
        <w:keepNext/>
        <w:numPr>
          <w:ilvl w:val="2"/>
          <w:numId w:val="15"/>
        </w:numPr>
        <w:spacing w:before="240" w:after="120" w:line="280" w:lineRule="exact"/>
        <w:ind w:left="567" w:hanging="567"/>
        <w:contextualSpacing w:val="0"/>
        <w:rPr>
          <w:rFonts w:ascii="Tahoma" w:hAnsi="Tahoma" w:cs="Tahoma"/>
          <w:bCs/>
          <w:color w:val="990000"/>
          <w:sz w:val="20"/>
          <w:szCs w:val="20"/>
        </w:rPr>
      </w:pPr>
      <w:r w:rsidRPr="008D2D3E">
        <w:rPr>
          <w:rFonts w:ascii="Tahoma" w:hAnsi="Tahoma" w:cs="Tahoma"/>
          <w:bCs/>
          <w:color w:val="990000"/>
          <w:sz w:val="20"/>
          <w:szCs w:val="20"/>
        </w:rPr>
        <w:t>Συλλογή στοιχείων</w:t>
      </w:r>
    </w:p>
    <w:p w14:paraId="66BF6EBD" w14:textId="2D8E5F9D" w:rsidR="00331920" w:rsidRDefault="00886B15" w:rsidP="005802B5">
      <w:pPr>
        <w:spacing w:before="0" w:line="280" w:lineRule="exact"/>
        <w:rPr>
          <w:rFonts w:ascii="Tahoma" w:hAnsi="Tahoma" w:cs="Tahoma"/>
          <w:sz w:val="20"/>
          <w:szCs w:val="20"/>
        </w:rPr>
      </w:pPr>
      <w:r w:rsidRPr="0061000A">
        <w:rPr>
          <w:rFonts w:ascii="Tahoma" w:hAnsi="Tahoma" w:cs="Tahoma"/>
          <w:sz w:val="20"/>
          <w:szCs w:val="20"/>
        </w:rPr>
        <w:t>Τ</w:t>
      </w:r>
      <w:r>
        <w:rPr>
          <w:rFonts w:ascii="Tahoma" w:hAnsi="Tahoma" w:cs="Tahoma"/>
          <w:sz w:val="20"/>
          <w:szCs w:val="20"/>
        </w:rPr>
        <w:t>α μέλη</w:t>
      </w:r>
      <w:r w:rsidRPr="0061000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του Οργάνου </w:t>
      </w:r>
      <w:r w:rsidR="005D12D3">
        <w:rPr>
          <w:rFonts w:ascii="Tahoma" w:hAnsi="Tahoma" w:cs="Tahoma"/>
          <w:sz w:val="20"/>
          <w:szCs w:val="20"/>
        </w:rPr>
        <w:t>Ε</w:t>
      </w:r>
      <w:r w:rsidR="00861282">
        <w:rPr>
          <w:rFonts w:ascii="Tahoma" w:hAnsi="Tahoma" w:cs="Tahoma"/>
          <w:sz w:val="20"/>
          <w:szCs w:val="20"/>
        </w:rPr>
        <w:t>παλήθευσης</w:t>
      </w:r>
      <w:r w:rsidR="00861282" w:rsidRPr="00861282">
        <w:rPr>
          <w:rFonts w:ascii="Tahoma" w:hAnsi="Tahoma" w:cs="Tahoma"/>
          <w:sz w:val="20"/>
          <w:szCs w:val="20"/>
        </w:rPr>
        <w:t xml:space="preserve">, </w:t>
      </w:r>
      <w:r w:rsidR="00861282">
        <w:rPr>
          <w:rFonts w:ascii="Tahoma" w:hAnsi="Tahoma" w:cs="Tahoma"/>
          <w:sz w:val="20"/>
          <w:szCs w:val="20"/>
        </w:rPr>
        <w:t>προκειμένου να έχ</w:t>
      </w:r>
      <w:r>
        <w:rPr>
          <w:rFonts w:ascii="Tahoma" w:hAnsi="Tahoma" w:cs="Tahoma"/>
          <w:sz w:val="20"/>
          <w:szCs w:val="20"/>
        </w:rPr>
        <w:t>ουν</w:t>
      </w:r>
      <w:r w:rsidR="00861282">
        <w:rPr>
          <w:rFonts w:ascii="Tahoma" w:hAnsi="Tahoma" w:cs="Tahoma"/>
          <w:sz w:val="20"/>
          <w:szCs w:val="20"/>
        </w:rPr>
        <w:t xml:space="preserve"> πλήρη εικόνα </w:t>
      </w:r>
      <w:r w:rsidR="006F4400">
        <w:rPr>
          <w:rFonts w:ascii="Tahoma" w:hAnsi="Tahoma" w:cs="Tahoma"/>
          <w:sz w:val="20"/>
          <w:szCs w:val="20"/>
        </w:rPr>
        <w:t>για το αντικείμενο</w:t>
      </w:r>
      <w:r w:rsidR="003936B2">
        <w:rPr>
          <w:rFonts w:ascii="Tahoma" w:hAnsi="Tahoma" w:cs="Tahoma"/>
          <w:sz w:val="20"/>
          <w:szCs w:val="20"/>
        </w:rPr>
        <w:t xml:space="preserve"> </w:t>
      </w:r>
      <w:r w:rsidR="00861282">
        <w:rPr>
          <w:rFonts w:ascii="Tahoma" w:hAnsi="Tahoma" w:cs="Tahoma"/>
          <w:sz w:val="20"/>
          <w:szCs w:val="20"/>
        </w:rPr>
        <w:t xml:space="preserve">που </w:t>
      </w:r>
      <w:r w:rsidR="006F4400">
        <w:rPr>
          <w:rFonts w:ascii="Tahoma" w:hAnsi="Tahoma" w:cs="Tahoma"/>
          <w:sz w:val="20"/>
          <w:szCs w:val="20"/>
        </w:rPr>
        <w:t>πρόκειται να</w:t>
      </w:r>
      <w:r w:rsidR="00861282">
        <w:rPr>
          <w:rFonts w:ascii="Tahoma" w:hAnsi="Tahoma" w:cs="Tahoma"/>
          <w:sz w:val="20"/>
          <w:szCs w:val="20"/>
        </w:rPr>
        <w:t xml:space="preserve"> επαληθεύσ</w:t>
      </w:r>
      <w:r>
        <w:rPr>
          <w:rFonts w:ascii="Tahoma" w:hAnsi="Tahoma" w:cs="Tahoma"/>
          <w:sz w:val="20"/>
          <w:szCs w:val="20"/>
        </w:rPr>
        <w:t>ουν</w:t>
      </w:r>
      <w:r w:rsidR="00861282">
        <w:rPr>
          <w:rFonts w:ascii="Tahoma" w:hAnsi="Tahoma" w:cs="Tahoma"/>
          <w:sz w:val="20"/>
          <w:szCs w:val="20"/>
        </w:rPr>
        <w:t xml:space="preserve">, </w:t>
      </w:r>
      <w:r w:rsidR="00306CEB">
        <w:rPr>
          <w:rFonts w:ascii="Tahoma" w:hAnsi="Tahoma" w:cs="Tahoma"/>
          <w:sz w:val="20"/>
          <w:szCs w:val="20"/>
        </w:rPr>
        <w:t xml:space="preserve">συγκεντρώνουν και μελετούν </w:t>
      </w:r>
      <w:r w:rsidR="00DC6FEC" w:rsidRPr="001A6A8E">
        <w:rPr>
          <w:rFonts w:ascii="Tahoma" w:hAnsi="Tahoma" w:cs="Tahoma"/>
          <w:sz w:val="20"/>
          <w:szCs w:val="20"/>
        </w:rPr>
        <w:t>τ</w:t>
      </w:r>
      <w:r w:rsidR="00306CEB" w:rsidRPr="001A6A8E">
        <w:rPr>
          <w:rFonts w:ascii="Tahoma" w:hAnsi="Tahoma" w:cs="Tahoma"/>
          <w:sz w:val="20"/>
          <w:szCs w:val="20"/>
        </w:rPr>
        <w:t>α</w:t>
      </w:r>
      <w:r w:rsidR="00DC6FEC" w:rsidRPr="001A6A8E">
        <w:rPr>
          <w:rFonts w:ascii="Tahoma" w:hAnsi="Tahoma" w:cs="Tahoma"/>
          <w:sz w:val="20"/>
          <w:szCs w:val="20"/>
        </w:rPr>
        <w:t xml:space="preserve"> </w:t>
      </w:r>
      <w:r w:rsidR="006F4400" w:rsidRPr="001A6A8E">
        <w:rPr>
          <w:rFonts w:ascii="Tahoma" w:hAnsi="Tahoma" w:cs="Tahoma"/>
          <w:sz w:val="20"/>
          <w:szCs w:val="20"/>
        </w:rPr>
        <w:t>σχετικά</w:t>
      </w:r>
      <w:r w:rsidR="006F4400">
        <w:rPr>
          <w:rFonts w:ascii="Tahoma" w:hAnsi="Tahoma" w:cs="Tahoma"/>
          <w:sz w:val="20"/>
          <w:szCs w:val="20"/>
        </w:rPr>
        <w:t xml:space="preserve"> </w:t>
      </w:r>
      <w:r w:rsidR="002D1675">
        <w:rPr>
          <w:rFonts w:ascii="Tahoma" w:hAnsi="Tahoma" w:cs="Tahoma"/>
          <w:sz w:val="20"/>
          <w:szCs w:val="20"/>
        </w:rPr>
        <w:t xml:space="preserve">διαθέσιμα </w:t>
      </w:r>
      <w:r w:rsidR="00DC6FEC" w:rsidRPr="0061000A">
        <w:rPr>
          <w:rFonts w:ascii="Tahoma" w:hAnsi="Tahoma" w:cs="Tahoma"/>
          <w:sz w:val="20"/>
          <w:szCs w:val="20"/>
        </w:rPr>
        <w:t>στοιχεί</w:t>
      </w:r>
      <w:r w:rsidR="00306CEB">
        <w:rPr>
          <w:rFonts w:ascii="Tahoma" w:hAnsi="Tahoma" w:cs="Tahoma"/>
          <w:sz w:val="20"/>
          <w:szCs w:val="20"/>
        </w:rPr>
        <w:t>α</w:t>
      </w:r>
      <w:r w:rsidR="00791968">
        <w:rPr>
          <w:rFonts w:ascii="Tahoma" w:hAnsi="Tahoma" w:cs="Tahoma"/>
          <w:sz w:val="20"/>
          <w:szCs w:val="20"/>
        </w:rPr>
        <w:t xml:space="preserve"> που έχουν καταχωρ</w:t>
      </w:r>
      <w:r w:rsidR="001B60CF">
        <w:rPr>
          <w:rFonts w:ascii="Tahoma" w:hAnsi="Tahoma" w:cs="Tahoma"/>
          <w:sz w:val="20"/>
          <w:szCs w:val="20"/>
        </w:rPr>
        <w:t>ισ</w:t>
      </w:r>
      <w:r w:rsidR="00791968">
        <w:rPr>
          <w:rFonts w:ascii="Tahoma" w:hAnsi="Tahoma" w:cs="Tahoma"/>
          <w:sz w:val="20"/>
          <w:szCs w:val="20"/>
        </w:rPr>
        <w:t>θεί</w:t>
      </w:r>
      <w:r w:rsidR="00306CEB">
        <w:rPr>
          <w:rFonts w:ascii="Tahoma" w:hAnsi="Tahoma" w:cs="Tahoma"/>
          <w:sz w:val="20"/>
          <w:szCs w:val="20"/>
        </w:rPr>
        <w:t xml:space="preserve"> στο</w:t>
      </w:r>
      <w:r w:rsidR="00DC6FEC" w:rsidRPr="0061000A">
        <w:rPr>
          <w:rFonts w:ascii="Tahoma" w:hAnsi="Tahoma" w:cs="Tahoma"/>
          <w:sz w:val="20"/>
          <w:szCs w:val="20"/>
        </w:rPr>
        <w:t xml:space="preserve"> ΟΠΣ </w:t>
      </w:r>
      <w:r w:rsidR="00791968">
        <w:rPr>
          <w:rFonts w:ascii="Tahoma" w:hAnsi="Tahoma" w:cs="Tahoma"/>
          <w:sz w:val="20"/>
          <w:szCs w:val="20"/>
        </w:rPr>
        <w:t>ή/ και</w:t>
      </w:r>
      <w:r w:rsidR="00DC6FEC" w:rsidRPr="0061000A">
        <w:rPr>
          <w:rFonts w:ascii="Tahoma" w:hAnsi="Tahoma" w:cs="Tahoma"/>
          <w:sz w:val="20"/>
          <w:szCs w:val="20"/>
        </w:rPr>
        <w:t xml:space="preserve"> </w:t>
      </w:r>
      <w:r w:rsidR="00791968">
        <w:rPr>
          <w:rFonts w:ascii="Tahoma" w:hAnsi="Tahoma" w:cs="Tahoma"/>
          <w:sz w:val="20"/>
          <w:szCs w:val="20"/>
        </w:rPr>
        <w:t>σ</w:t>
      </w:r>
      <w:r w:rsidR="00DC6FEC" w:rsidRPr="0061000A">
        <w:rPr>
          <w:rFonts w:ascii="Tahoma" w:hAnsi="Tahoma" w:cs="Tahoma"/>
          <w:sz w:val="20"/>
          <w:szCs w:val="20"/>
        </w:rPr>
        <w:t>το</w:t>
      </w:r>
      <w:r w:rsidR="00D565B9">
        <w:rPr>
          <w:rFonts w:ascii="Tahoma" w:hAnsi="Tahoma" w:cs="Tahoma"/>
          <w:sz w:val="20"/>
          <w:szCs w:val="20"/>
        </w:rPr>
        <w:t>ν</w:t>
      </w:r>
      <w:r w:rsidR="00DC6FEC" w:rsidRPr="0061000A">
        <w:rPr>
          <w:rFonts w:ascii="Tahoma" w:hAnsi="Tahoma" w:cs="Tahoma"/>
          <w:sz w:val="20"/>
          <w:szCs w:val="20"/>
        </w:rPr>
        <w:t xml:space="preserve"> φυσικ</w:t>
      </w:r>
      <w:r w:rsidR="00306CEB">
        <w:rPr>
          <w:rFonts w:ascii="Tahoma" w:hAnsi="Tahoma" w:cs="Tahoma"/>
          <w:sz w:val="20"/>
          <w:szCs w:val="20"/>
        </w:rPr>
        <w:t>ό</w:t>
      </w:r>
      <w:r w:rsidR="00DC6FEC" w:rsidRPr="0061000A">
        <w:rPr>
          <w:rFonts w:ascii="Tahoma" w:hAnsi="Tahoma" w:cs="Tahoma"/>
          <w:sz w:val="20"/>
          <w:szCs w:val="20"/>
        </w:rPr>
        <w:t xml:space="preserve"> φ</w:t>
      </w:r>
      <w:r w:rsidR="00791968">
        <w:rPr>
          <w:rFonts w:ascii="Tahoma" w:hAnsi="Tahoma" w:cs="Tahoma"/>
          <w:sz w:val="20"/>
          <w:szCs w:val="20"/>
        </w:rPr>
        <w:t>άκελο</w:t>
      </w:r>
      <w:r w:rsidR="00DC6FEC" w:rsidRPr="0061000A">
        <w:rPr>
          <w:rFonts w:ascii="Tahoma" w:hAnsi="Tahoma" w:cs="Tahoma"/>
          <w:sz w:val="20"/>
          <w:szCs w:val="20"/>
        </w:rPr>
        <w:t xml:space="preserve"> της </w:t>
      </w:r>
      <w:r w:rsidR="001B60CF">
        <w:rPr>
          <w:rFonts w:ascii="Tahoma" w:hAnsi="Tahoma" w:cs="Tahoma"/>
          <w:sz w:val="20"/>
          <w:szCs w:val="20"/>
        </w:rPr>
        <w:t>π</w:t>
      </w:r>
      <w:r w:rsidR="00470D89" w:rsidRPr="0061000A">
        <w:rPr>
          <w:rFonts w:ascii="Tahoma" w:hAnsi="Tahoma" w:cs="Tahoma"/>
          <w:sz w:val="20"/>
          <w:szCs w:val="20"/>
        </w:rPr>
        <w:t xml:space="preserve">ράξης </w:t>
      </w:r>
      <w:r w:rsidR="00B45F77" w:rsidRPr="0061000A">
        <w:rPr>
          <w:rFonts w:ascii="Tahoma" w:hAnsi="Tahoma" w:cs="Tahoma"/>
          <w:sz w:val="20"/>
          <w:szCs w:val="20"/>
        </w:rPr>
        <w:t>που τηρεί</w:t>
      </w:r>
      <w:r w:rsidR="00FA5B1A" w:rsidRPr="00FA5B1A">
        <w:rPr>
          <w:rFonts w:ascii="Tahoma" w:hAnsi="Tahoma" w:cs="Tahoma"/>
          <w:sz w:val="20"/>
          <w:szCs w:val="20"/>
        </w:rPr>
        <w:t xml:space="preserve"> </w:t>
      </w:r>
      <w:r w:rsidR="00FA5B1A">
        <w:rPr>
          <w:rFonts w:ascii="Tahoma" w:hAnsi="Tahoma" w:cs="Tahoma"/>
          <w:sz w:val="20"/>
          <w:szCs w:val="20"/>
        </w:rPr>
        <w:t>η ΔΑ</w:t>
      </w:r>
      <w:r w:rsidR="00D565B9">
        <w:rPr>
          <w:rFonts w:ascii="Tahoma" w:hAnsi="Tahoma" w:cs="Tahoma"/>
          <w:sz w:val="20"/>
          <w:szCs w:val="20"/>
        </w:rPr>
        <w:t>/</w:t>
      </w:r>
      <w:r w:rsidR="00EF3BC7">
        <w:rPr>
          <w:rFonts w:ascii="Tahoma" w:hAnsi="Tahoma" w:cs="Tahoma"/>
          <w:sz w:val="20"/>
          <w:szCs w:val="20"/>
        </w:rPr>
        <w:t>ΕΦ</w:t>
      </w:r>
      <w:r w:rsidR="002D1675">
        <w:rPr>
          <w:rFonts w:ascii="Tahoma" w:hAnsi="Tahoma" w:cs="Tahoma"/>
          <w:sz w:val="20"/>
          <w:szCs w:val="20"/>
        </w:rPr>
        <w:t>.</w:t>
      </w:r>
      <w:r w:rsidR="008F5E2F">
        <w:rPr>
          <w:rFonts w:ascii="Tahoma" w:hAnsi="Tahoma" w:cs="Tahoma"/>
          <w:sz w:val="20"/>
          <w:szCs w:val="20"/>
        </w:rPr>
        <w:t xml:space="preserve"> Ενδεικτικά: </w:t>
      </w:r>
      <w:r w:rsidR="0068290B">
        <w:rPr>
          <w:rFonts w:ascii="Tahoma" w:hAnsi="Tahoma" w:cs="Tahoma"/>
          <w:sz w:val="20"/>
          <w:szCs w:val="20"/>
        </w:rPr>
        <w:t>Α</w:t>
      </w:r>
      <w:r w:rsidR="008F5E2F">
        <w:rPr>
          <w:rFonts w:ascii="Tahoma" w:hAnsi="Tahoma" w:cs="Tahoma"/>
          <w:sz w:val="20"/>
          <w:szCs w:val="20"/>
        </w:rPr>
        <w:t xml:space="preserve">πόφαση </w:t>
      </w:r>
      <w:r w:rsidR="0068290B">
        <w:rPr>
          <w:rFonts w:ascii="Tahoma" w:hAnsi="Tahoma" w:cs="Tahoma"/>
          <w:sz w:val="20"/>
          <w:szCs w:val="20"/>
        </w:rPr>
        <w:t>Έ</w:t>
      </w:r>
      <w:r w:rsidR="008F5E2F">
        <w:rPr>
          <w:rFonts w:ascii="Tahoma" w:hAnsi="Tahoma" w:cs="Tahoma"/>
          <w:sz w:val="20"/>
          <w:szCs w:val="20"/>
        </w:rPr>
        <w:t xml:space="preserve">νταξης </w:t>
      </w:r>
      <w:r w:rsidR="0068290B">
        <w:rPr>
          <w:rFonts w:ascii="Tahoma" w:hAnsi="Tahoma" w:cs="Tahoma"/>
          <w:sz w:val="20"/>
          <w:szCs w:val="20"/>
        </w:rPr>
        <w:t>Π</w:t>
      </w:r>
      <w:r w:rsidR="008F5E2F">
        <w:rPr>
          <w:rFonts w:ascii="Tahoma" w:hAnsi="Tahoma" w:cs="Tahoma"/>
          <w:sz w:val="20"/>
          <w:szCs w:val="20"/>
        </w:rPr>
        <w:t xml:space="preserve">ράξης, ΤΔΠ/ ΤΔΥ, συμβάσεις, </w:t>
      </w:r>
      <w:r w:rsidR="002C5876" w:rsidRPr="002C5876">
        <w:rPr>
          <w:rFonts w:ascii="Tahoma" w:hAnsi="Tahoma" w:cs="Tahoma"/>
          <w:sz w:val="20"/>
          <w:szCs w:val="20"/>
        </w:rPr>
        <w:t>Τεχνικό Παράρτ</w:t>
      </w:r>
      <w:r w:rsidR="002C5876">
        <w:rPr>
          <w:rFonts w:ascii="Tahoma" w:hAnsi="Tahoma" w:cs="Tahoma"/>
          <w:sz w:val="20"/>
          <w:szCs w:val="20"/>
        </w:rPr>
        <w:t>ημα</w:t>
      </w:r>
      <w:r w:rsidR="002C5876" w:rsidRPr="002C5876">
        <w:rPr>
          <w:rFonts w:ascii="Tahoma" w:hAnsi="Tahoma" w:cs="Tahoma"/>
          <w:sz w:val="20"/>
          <w:szCs w:val="20"/>
        </w:rPr>
        <w:t xml:space="preserve"> Υλοποίησης ΥΕ με Ίδια Μέσα</w:t>
      </w:r>
      <w:r w:rsidR="008F5E2F">
        <w:rPr>
          <w:rFonts w:ascii="Tahoma" w:hAnsi="Tahoma" w:cs="Tahoma"/>
          <w:sz w:val="20"/>
          <w:szCs w:val="20"/>
        </w:rPr>
        <w:t xml:space="preserve"> </w:t>
      </w:r>
      <w:r w:rsidR="008F5E2F" w:rsidRPr="00D67B6A">
        <w:rPr>
          <w:rFonts w:ascii="Tahoma" w:hAnsi="Tahoma" w:cs="Tahoma"/>
          <w:sz w:val="20"/>
          <w:szCs w:val="20"/>
        </w:rPr>
        <w:t xml:space="preserve">ή οποιοδήποτε άλλο έγγραφο σχετίζεται με το είδος/ μέθοδο υλοποίησης κάθε </w:t>
      </w:r>
      <w:r w:rsidR="001B60CF">
        <w:rPr>
          <w:rFonts w:ascii="Tahoma" w:hAnsi="Tahoma" w:cs="Tahoma"/>
          <w:sz w:val="20"/>
          <w:szCs w:val="20"/>
        </w:rPr>
        <w:t>υ</w:t>
      </w:r>
      <w:r w:rsidR="008F5E2F" w:rsidRPr="00D67B6A">
        <w:rPr>
          <w:rFonts w:ascii="Tahoma" w:hAnsi="Tahoma" w:cs="Tahoma"/>
          <w:sz w:val="20"/>
          <w:szCs w:val="20"/>
        </w:rPr>
        <w:t>ποέργου προς επαλήθευση</w:t>
      </w:r>
      <w:r w:rsidR="008F5E2F">
        <w:rPr>
          <w:rFonts w:ascii="Tahoma" w:hAnsi="Tahoma" w:cs="Tahoma"/>
          <w:sz w:val="20"/>
          <w:szCs w:val="20"/>
        </w:rPr>
        <w:t xml:space="preserve">, ΔΔΔ, προηγούμενες εκθέσεις/ πορίσματα επαληθεύσεων/ ελέγχων, ανοιχτές συστάσεις προς </w:t>
      </w:r>
      <w:r w:rsidR="00DB37D3">
        <w:rPr>
          <w:rFonts w:ascii="Tahoma" w:hAnsi="Tahoma" w:cs="Tahoma"/>
          <w:sz w:val="20"/>
          <w:szCs w:val="20"/>
        </w:rPr>
        <w:t>δ</w:t>
      </w:r>
      <w:r w:rsidR="008F5E2F">
        <w:rPr>
          <w:rFonts w:ascii="Tahoma" w:hAnsi="Tahoma" w:cs="Tahoma"/>
          <w:sz w:val="20"/>
          <w:szCs w:val="20"/>
        </w:rPr>
        <w:t>ικαιούχο και τυχόν προβλήματα</w:t>
      </w:r>
      <w:r w:rsidR="008F5E2F" w:rsidRPr="00D67B6A">
        <w:rPr>
          <w:rFonts w:ascii="Tahoma" w:hAnsi="Tahoma" w:cs="Tahoma"/>
          <w:sz w:val="20"/>
          <w:szCs w:val="20"/>
        </w:rPr>
        <w:t xml:space="preserve"> που έχουν εντοπιστεί κατά την παρακολούθηση της </w:t>
      </w:r>
      <w:r w:rsidR="001B60CF">
        <w:rPr>
          <w:rFonts w:ascii="Tahoma" w:hAnsi="Tahoma" w:cs="Tahoma"/>
          <w:sz w:val="20"/>
          <w:szCs w:val="20"/>
        </w:rPr>
        <w:t>π</w:t>
      </w:r>
      <w:r w:rsidR="008F5E2F" w:rsidRPr="00D67B6A">
        <w:rPr>
          <w:rFonts w:ascii="Tahoma" w:hAnsi="Tahoma" w:cs="Tahoma"/>
          <w:sz w:val="20"/>
          <w:szCs w:val="20"/>
        </w:rPr>
        <w:t>ράξης</w:t>
      </w:r>
      <w:r w:rsidR="008F5E2F">
        <w:rPr>
          <w:rFonts w:ascii="Tahoma" w:hAnsi="Tahoma" w:cs="Tahoma"/>
          <w:sz w:val="20"/>
          <w:szCs w:val="20"/>
        </w:rPr>
        <w:t xml:space="preserve">.  </w:t>
      </w:r>
    </w:p>
    <w:p w14:paraId="2AD7FAE0" w14:textId="34953CDC" w:rsidR="00180AAD" w:rsidRPr="00070500" w:rsidRDefault="00180AAD" w:rsidP="007F5630">
      <w:pPr>
        <w:pStyle w:val="a8"/>
        <w:keepNext/>
        <w:numPr>
          <w:ilvl w:val="2"/>
          <w:numId w:val="15"/>
        </w:numPr>
        <w:spacing w:before="240" w:after="120" w:line="280" w:lineRule="exact"/>
        <w:ind w:left="567" w:hanging="567"/>
        <w:contextualSpacing w:val="0"/>
        <w:rPr>
          <w:rFonts w:ascii="Tahoma" w:hAnsi="Tahoma" w:cs="Tahoma"/>
          <w:bCs/>
          <w:color w:val="990000"/>
          <w:sz w:val="20"/>
          <w:szCs w:val="20"/>
        </w:rPr>
      </w:pPr>
      <w:r w:rsidRPr="00070500">
        <w:rPr>
          <w:rFonts w:ascii="Tahoma" w:hAnsi="Tahoma" w:cs="Tahoma"/>
          <w:bCs/>
          <w:color w:val="990000"/>
          <w:sz w:val="20"/>
          <w:szCs w:val="20"/>
        </w:rPr>
        <w:t xml:space="preserve">Προσδιορισμός σημείων </w:t>
      </w:r>
      <w:r w:rsidR="00D565B9" w:rsidRPr="00070500">
        <w:rPr>
          <w:rFonts w:ascii="Tahoma" w:hAnsi="Tahoma" w:cs="Tahoma"/>
          <w:bCs/>
          <w:color w:val="990000"/>
          <w:sz w:val="20"/>
          <w:szCs w:val="20"/>
        </w:rPr>
        <w:t xml:space="preserve">επαλήθευσης </w:t>
      </w:r>
    </w:p>
    <w:p w14:paraId="3AC03CEA" w14:textId="5C4CA63A" w:rsidR="00D16038" w:rsidRPr="007923FA" w:rsidRDefault="002D1675" w:rsidP="005802B5">
      <w:pPr>
        <w:spacing w:before="0" w:after="6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Στη συνέχεια </w:t>
      </w:r>
      <w:r w:rsidR="00061BF8" w:rsidRPr="00061BF8">
        <w:rPr>
          <w:rFonts w:ascii="Tahoma" w:hAnsi="Tahoma" w:cs="Tahoma"/>
          <w:sz w:val="20"/>
          <w:szCs w:val="20"/>
        </w:rPr>
        <w:t>προσδιορίζ</w:t>
      </w:r>
      <w:r>
        <w:rPr>
          <w:rFonts w:ascii="Tahoma" w:hAnsi="Tahoma" w:cs="Tahoma"/>
          <w:sz w:val="20"/>
          <w:szCs w:val="20"/>
        </w:rPr>
        <w:t>ουν</w:t>
      </w:r>
      <w:r w:rsidR="00061BF8" w:rsidRPr="00061BF8">
        <w:rPr>
          <w:rFonts w:ascii="Tahoma" w:hAnsi="Tahoma" w:cs="Tahoma"/>
          <w:sz w:val="20"/>
          <w:szCs w:val="20"/>
        </w:rPr>
        <w:t xml:space="preserve"> τα σημεία που πρέπει </w:t>
      </w:r>
      <w:r w:rsidR="00061BF8" w:rsidRPr="007923FA">
        <w:rPr>
          <w:rFonts w:ascii="Tahoma" w:hAnsi="Tahoma" w:cs="Tahoma"/>
          <w:sz w:val="20"/>
          <w:szCs w:val="20"/>
        </w:rPr>
        <w:t xml:space="preserve">να επαληθευτούν </w:t>
      </w:r>
      <w:r w:rsidR="00D16038" w:rsidRPr="007923FA">
        <w:rPr>
          <w:rFonts w:ascii="Tahoma" w:hAnsi="Tahoma" w:cs="Tahoma"/>
          <w:sz w:val="20"/>
          <w:szCs w:val="20"/>
        </w:rPr>
        <w:t>επιτόπια,</w:t>
      </w:r>
      <w:r w:rsidR="00061BF8" w:rsidRPr="007923FA">
        <w:rPr>
          <w:rFonts w:ascii="Tahoma" w:hAnsi="Tahoma" w:cs="Tahoma"/>
          <w:sz w:val="20"/>
          <w:szCs w:val="20"/>
        </w:rPr>
        <w:t xml:space="preserve"> </w:t>
      </w:r>
      <w:r w:rsidR="00D16038" w:rsidRPr="00F97F0A">
        <w:rPr>
          <w:rFonts w:ascii="Tahoma" w:hAnsi="Tahoma" w:cs="Tahoma"/>
          <w:sz w:val="20"/>
          <w:szCs w:val="20"/>
        </w:rPr>
        <w:t>λαμβάνοντας υπόψη</w:t>
      </w:r>
      <w:r w:rsidR="0060181A" w:rsidRPr="00F97F0A">
        <w:rPr>
          <w:rFonts w:ascii="Tahoma" w:hAnsi="Tahoma" w:cs="Tahoma"/>
          <w:sz w:val="20"/>
          <w:szCs w:val="20"/>
        </w:rPr>
        <w:t>:</w:t>
      </w:r>
    </w:p>
    <w:p w14:paraId="7BEDB92B" w14:textId="764225D3" w:rsidR="0060181A" w:rsidRPr="00035D5E" w:rsidRDefault="00035D5E" w:rsidP="00B515B9">
      <w:pPr>
        <w:pStyle w:val="bullet1"/>
        <w:numPr>
          <w:ilvl w:val="0"/>
          <w:numId w:val="28"/>
        </w:numPr>
        <w:spacing w:before="40" w:after="40"/>
        <w:ind w:left="284" w:hanging="284"/>
        <w:rPr>
          <w:rFonts w:ascii="Tahoma" w:hAnsi="Tahoma" w:cs="Tahoma"/>
          <w:sz w:val="20"/>
          <w:szCs w:val="20"/>
        </w:rPr>
      </w:pPr>
      <w:r w:rsidRPr="009D6E77">
        <w:rPr>
          <w:rFonts w:ascii="Tahoma" w:hAnsi="Tahoma" w:cs="Tahoma"/>
          <w:sz w:val="20"/>
          <w:szCs w:val="20"/>
        </w:rPr>
        <w:t xml:space="preserve">τους στόχους, </w:t>
      </w:r>
      <w:r w:rsidR="0060181A" w:rsidRPr="009D6E77">
        <w:rPr>
          <w:rFonts w:ascii="Tahoma" w:hAnsi="Tahoma" w:cs="Tahoma"/>
          <w:sz w:val="20"/>
          <w:szCs w:val="20"/>
        </w:rPr>
        <w:t>το αντικείμενο της</w:t>
      </w:r>
      <w:r w:rsidR="0060181A" w:rsidRPr="00035D5E">
        <w:rPr>
          <w:rFonts w:ascii="Tahoma" w:hAnsi="Tahoma" w:cs="Tahoma"/>
          <w:sz w:val="20"/>
          <w:szCs w:val="20"/>
        </w:rPr>
        <w:t xml:space="preserve"> επικε</w:t>
      </w:r>
      <w:r w:rsidR="00BE6271" w:rsidRPr="00035D5E">
        <w:rPr>
          <w:rFonts w:ascii="Tahoma" w:hAnsi="Tahoma" w:cs="Tahoma"/>
          <w:sz w:val="20"/>
          <w:szCs w:val="20"/>
        </w:rPr>
        <w:t>ί</w:t>
      </w:r>
      <w:r w:rsidR="0060181A" w:rsidRPr="00035D5E">
        <w:rPr>
          <w:rFonts w:ascii="Tahoma" w:hAnsi="Tahoma" w:cs="Tahoma"/>
          <w:sz w:val="20"/>
          <w:szCs w:val="20"/>
        </w:rPr>
        <w:t>μ</w:t>
      </w:r>
      <w:r w:rsidR="00BE6271" w:rsidRPr="00035D5E">
        <w:rPr>
          <w:rFonts w:ascii="Tahoma" w:hAnsi="Tahoma" w:cs="Tahoma"/>
          <w:sz w:val="20"/>
          <w:szCs w:val="20"/>
        </w:rPr>
        <w:t>ε</w:t>
      </w:r>
      <w:r w:rsidR="0060181A" w:rsidRPr="00035D5E">
        <w:rPr>
          <w:rFonts w:ascii="Tahoma" w:hAnsi="Tahoma" w:cs="Tahoma"/>
          <w:sz w:val="20"/>
          <w:szCs w:val="20"/>
        </w:rPr>
        <w:t xml:space="preserve">νης επιτόπιας επαλήθευσης, καθώς και </w:t>
      </w:r>
    </w:p>
    <w:p w14:paraId="69E5907E" w14:textId="55A0A6AC" w:rsidR="007923FA" w:rsidRPr="00DD1006" w:rsidRDefault="007923FA" w:rsidP="003633C6">
      <w:pPr>
        <w:pStyle w:val="bullet1"/>
        <w:numPr>
          <w:ilvl w:val="0"/>
          <w:numId w:val="28"/>
        </w:numPr>
        <w:spacing w:before="40" w:after="40"/>
        <w:ind w:left="284" w:hanging="284"/>
        <w:rPr>
          <w:rFonts w:ascii="Tahoma" w:hAnsi="Tahoma" w:cs="Tahoma"/>
          <w:sz w:val="20"/>
          <w:szCs w:val="20"/>
        </w:rPr>
      </w:pPr>
      <w:r w:rsidRPr="00DD1006">
        <w:rPr>
          <w:rFonts w:ascii="Tahoma" w:hAnsi="Tahoma" w:cs="Tahoma"/>
          <w:sz w:val="20"/>
          <w:szCs w:val="20"/>
        </w:rPr>
        <w:t xml:space="preserve">τις ιδιαίτερες απαιτήσεις επαλήθευσης λόγω της ίδιας της φύσης της </w:t>
      </w:r>
      <w:r w:rsidR="002C5876" w:rsidRPr="00DD1006">
        <w:rPr>
          <w:rFonts w:ascii="Tahoma" w:hAnsi="Tahoma" w:cs="Tahoma"/>
          <w:sz w:val="20"/>
          <w:szCs w:val="20"/>
        </w:rPr>
        <w:t>π</w:t>
      </w:r>
      <w:r w:rsidRPr="00DD1006">
        <w:rPr>
          <w:rFonts w:ascii="Tahoma" w:hAnsi="Tahoma" w:cs="Tahoma"/>
          <w:sz w:val="20"/>
          <w:szCs w:val="20"/>
        </w:rPr>
        <w:t xml:space="preserve">ράξης (απτό ή άυλο φυσικό αντικείμενο), </w:t>
      </w:r>
      <w:r w:rsidR="003633C6">
        <w:rPr>
          <w:rFonts w:ascii="Tahoma" w:hAnsi="Tahoma" w:cs="Tahoma"/>
          <w:sz w:val="20"/>
          <w:szCs w:val="20"/>
        </w:rPr>
        <w:t xml:space="preserve">λόγω </w:t>
      </w:r>
      <w:r w:rsidR="00F832E4" w:rsidRPr="00DD1006">
        <w:rPr>
          <w:rFonts w:ascii="Tahoma" w:hAnsi="Tahoma" w:cs="Tahoma"/>
          <w:sz w:val="20"/>
          <w:szCs w:val="20"/>
        </w:rPr>
        <w:t xml:space="preserve">του </w:t>
      </w:r>
      <w:r w:rsidRPr="00DD1006">
        <w:rPr>
          <w:rFonts w:ascii="Tahoma" w:hAnsi="Tahoma" w:cs="Tahoma"/>
          <w:sz w:val="20"/>
          <w:szCs w:val="20"/>
        </w:rPr>
        <w:t>είδο</w:t>
      </w:r>
      <w:r w:rsidR="00F832E4" w:rsidRPr="00DD1006">
        <w:rPr>
          <w:rFonts w:ascii="Tahoma" w:hAnsi="Tahoma" w:cs="Tahoma"/>
          <w:sz w:val="20"/>
          <w:szCs w:val="20"/>
        </w:rPr>
        <w:t>υ</w:t>
      </w:r>
      <w:r w:rsidRPr="00DD1006">
        <w:rPr>
          <w:rFonts w:ascii="Tahoma" w:hAnsi="Tahoma" w:cs="Tahoma"/>
          <w:sz w:val="20"/>
          <w:szCs w:val="20"/>
        </w:rPr>
        <w:t xml:space="preserve">ς και </w:t>
      </w:r>
      <w:r w:rsidR="00F832E4" w:rsidRPr="00DD1006">
        <w:rPr>
          <w:rFonts w:ascii="Tahoma" w:hAnsi="Tahoma" w:cs="Tahoma"/>
          <w:sz w:val="20"/>
          <w:szCs w:val="20"/>
        </w:rPr>
        <w:t xml:space="preserve">της μεθόδου </w:t>
      </w:r>
      <w:r w:rsidRPr="00DD1006">
        <w:rPr>
          <w:rFonts w:ascii="Tahoma" w:hAnsi="Tahoma" w:cs="Tahoma"/>
          <w:sz w:val="20"/>
          <w:szCs w:val="20"/>
        </w:rPr>
        <w:t>υλοποίησης</w:t>
      </w:r>
      <w:r w:rsidR="002C5876" w:rsidRPr="00DD1006">
        <w:rPr>
          <w:rFonts w:ascii="Tahoma" w:hAnsi="Tahoma" w:cs="Tahoma"/>
          <w:sz w:val="20"/>
          <w:szCs w:val="20"/>
        </w:rPr>
        <w:t xml:space="preserve"> </w:t>
      </w:r>
      <w:r w:rsidR="00F832E4" w:rsidRPr="00DD1006">
        <w:rPr>
          <w:rFonts w:ascii="Tahoma" w:hAnsi="Tahoma" w:cs="Tahoma"/>
          <w:sz w:val="20"/>
          <w:szCs w:val="20"/>
        </w:rPr>
        <w:t xml:space="preserve">των </w:t>
      </w:r>
      <w:r w:rsidR="002C5876" w:rsidRPr="00DD1006">
        <w:rPr>
          <w:rFonts w:ascii="Tahoma" w:hAnsi="Tahoma" w:cs="Tahoma"/>
          <w:sz w:val="20"/>
          <w:szCs w:val="20"/>
        </w:rPr>
        <w:t>υ</w:t>
      </w:r>
      <w:r w:rsidRPr="00DD1006">
        <w:rPr>
          <w:rFonts w:ascii="Tahoma" w:hAnsi="Tahoma" w:cs="Tahoma"/>
          <w:sz w:val="20"/>
          <w:szCs w:val="20"/>
        </w:rPr>
        <w:t>ποέργων</w:t>
      </w:r>
      <w:r w:rsidR="00F832E4" w:rsidRPr="00DD1006">
        <w:rPr>
          <w:rFonts w:ascii="Tahoma" w:hAnsi="Tahoma" w:cs="Tahoma"/>
          <w:sz w:val="20"/>
          <w:szCs w:val="20"/>
        </w:rPr>
        <w:t xml:space="preserve"> της</w:t>
      </w:r>
      <w:r w:rsidRPr="00DD1006">
        <w:rPr>
          <w:rFonts w:ascii="Tahoma" w:hAnsi="Tahoma" w:cs="Tahoma"/>
          <w:sz w:val="20"/>
          <w:szCs w:val="20"/>
        </w:rPr>
        <w:t xml:space="preserve">, </w:t>
      </w:r>
      <w:r w:rsidR="00DD1006" w:rsidRPr="00DD1006">
        <w:rPr>
          <w:rFonts w:ascii="Tahoma" w:hAnsi="Tahoma" w:cs="Tahoma"/>
          <w:sz w:val="20"/>
          <w:szCs w:val="20"/>
        </w:rPr>
        <w:t>αλλά και της πορείας υλοποίησης της πράξης με βάση τα διαθέσιμα στοιχεία.</w:t>
      </w:r>
    </w:p>
    <w:p w14:paraId="6B06784B" w14:textId="3319C3AD" w:rsidR="00866432" w:rsidRDefault="005802B5" w:rsidP="00971AC3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778E3">
        <w:rPr>
          <w:rFonts w:ascii="Tahoma" w:hAnsi="Tahoma" w:cs="Tahoma"/>
          <w:sz w:val="20"/>
          <w:szCs w:val="20"/>
        </w:rPr>
        <w:t>Το Όργανο Επαλήθευσης</w:t>
      </w:r>
      <w:r w:rsidR="002105ED" w:rsidRPr="00C778E3">
        <w:rPr>
          <w:rFonts w:ascii="Tahoma" w:hAnsi="Tahoma" w:cs="Tahoma"/>
          <w:sz w:val="20"/>
          <w:szCs w:val="20"/>
        </w:rPr>
        <w:t>,</w:t>
      </w:r>
      <w:r w:rsidR="00C078F6" w:rsidRPr="00C778E3">
        <w:rPr>
          <w:rFonts w:ascii="Tahoma" w:hAnsi="Tahoma" w:cs="Tahoma"/>
          <w:sz w:val="20"/>
          <w:szCs w:val="20"/>
        </w:rPr>
        <w:t xml:space="preserve"> για την αποτύπωση των σημείων</w:t>
      </w:r>
      <w:r w:rsidR="00C078F6">
        <w:rPr>
          <w:rFonts w:ascii="Tahoma" w:hAnsi="Tahoma" w:cs="Tahoma"/>
          <w:sz w:val="20"/>
          <w:szCs w:val="20"/>
        </w:rPr>
        <w:t xml:space="preserve"> </w:t>
      </w:r>
      <w:r w:rsidR="00D565B9">
        <w:rPr>
          <w:rFonts w:ascii="Tahoma" w:hAnsi="Tahoma" w:cs="Tahoma"/>
          <w:sz w:val="20"/>
          <w:szCs w:val="20"/>
        </w:rPr>
        <w:t xml:space="preserve">επαλήθευσης </w:t>
      </w:r>
      <w:r w:rsidR="00C078F6">
        <w:rPr>
          <w:rFonts w:ascii="Tahoma" w:hAnsi="Tahoma" w:cs="Tahoma"/>
          <w:sz w:val="20"/>
          <w:szCs w:val="20"/>
        </w:rPr>
        <w:t>που έχει προσδιορίσει</w:t>
      </w:r>
      <w:r w:rsidR="002105ED">
        <w:rPr>
          <w:rFonts w:ascii="Tahoma" w:hAnsi="Tahoma" w:cs="Tahoma"/>
          <w:sz w:val="20"/>
          <w:szCs w:val="20"/>
        </w:rPr>
        <w:t>,</w:t>
      </w:r>
      <w:r w:rsidR="00C078F6">
        <w:rPr>
          <w:rFonts w:ascii="Tahoma" w:hAnsi="Tahoma" w:cs="Tahoma"/>
          <w:sz w:val="20"/>
          <w:szCs w:val="20"/>
        </w:rPr>
        <w:t xml:space="preserve"> μπορεί να χρησιμοποιήσει </w:t>
      </w:r>
      <w:r w:rsidR="00776584">
        <w:rPr>
          <w:rFonts w:ascii="Tahoma" w:hAnsi="Tahoma" w:cs="Tahoma"/>
          <w:sz w:val="20"/>
          <w:szCs w:val="20"/>
        </w:rPr>
        <w:t xml:space="preserve">ή </w:t>
      </w:r>
      <w:r w:rsidR="00C078F6">
        <w:rPr>
          <w:rFonts w:ascii="Tahoma" w:hAnsi="Tahoma" w:cs="Tahoma"/>
          <w:sz w:val="20"/>
          <w:szCs w:val="20"/>
        </w:rPr>
        <w:t xml:space="preserve">και </w:t>
      </w:r>
      <w:r w:rsidR="003936B2">
        <w:rPr>
          <w:rFonts w:ascii="Tahoma" w:hAnsi="Tahoma" w:cs="Tahoma"/>
          <w:sz w:val="20"/>
          <w:szCs w:val="20"/>
        </w:rPr>
        <w:t xml:space="preserve">να </w:t>
      </w:r>
      <w:r w:rsidR="00C078F6">
        <w:rPr>
          <w:rFonts w:ascii="Tahoma" w:hAnsi="Tahoma" w:cs="Tahoma"/>
          <w:sz w:val="20"/>
          <w:szCs w:val="20"/>
        </w:rPr>
        <w:t xml:space="preserve">προσαρμόσει τη </w:t>
      </w:r>
      <w:r w:rsidR="002105ED">
        <w:rPr>
          <w:rFonts w:ascii="Tahoma" w:hAnsi="Tahoma" w:cs="Tahoma"/>
          <w:sz w:val="20"/>
          <w:szCs w:val="20"/>
        </w:rPr>
        <w:t>«γενική</w:t>
      </w:r>
      <w:r w:rsidR="00394940">
        <w:rPr>
          <w:rFonts w:ascii="Tahoma" w:hAnsi="Tahoma" w:cs="Tahoma"/>
          <w:sz w:val="20"/>
          <w:szCs w:val="20"/>
        </w:rPr>
        <w:t>»</w:t>
      </w:r>
      <w:r w:rsidR="002105ED">
        <w:rPr>
          <w:rFonts w:ascii="Tahoma" w:hAnsi="Tahoma" w:cs="Tahoma"/>
          <w:sz w:val="20"/>
          <w:szCs w:val="20"/>
        </w:rPr>
        <w:t xml:space="preserve"> </w:t>
      </w:r>
      <w:r w:rsidR="00C078F6" w:rsidRPr="00C078F6">
        <w:rPr>
          <w:rFonts w:ascii="Tahoma" w:hAnsi="Tahoma" w:cs="Tahoma"/>
          <w:i/>
          <w:sz w:val="20"/>
          <w:szCs w:val="20"/>
        </w:rPr>
        <w:t xml:space="preserve">Λίστα </w:t>
      </w:r>
      <w:r w:rsidR="00394940">
        <w:rPr>
          <w:rFonts w:ascii="Tahoma" w:hAnsi="Tahoma" w:cs="Tahoma"/>
          <w:i/>
          <w:sz w:val="20"/>
          <w:szCs w:val="20"/>
        </w:rPr>
        <w:t xml:space="preserve">Επιτόπιας </w:t>
      </w:r>
      <w:r w:rsidR="002105ED">
        <w:rPr>
          <w:rFonts w:ascii="Tahoma" w:hAnsi="Tahoma" w:cs="Tahoma"/>
          <w:i/>
          <w:sz w:val="20"/>
          <w:szCs w:val="20"/>
        </w:rPr>
        <w:t xml:space="preserve">Επαλήθευσης </w:t>
      </w:r>
      <w:bookmarkStart w:id="3" w:name="_Hlk177488061"/>
      <w:r w:rsidR="00866432">
        <w:rPr>
          <w:rFonts w:ascii="Tahoma" w:hAnsi="Tahoma" w:cs="Tahoma"/>
          <w:i/>
          <w:sz w:val="20"/>
          <w:szCs w:val="20"/>
        </w:rPr>
        <w:t>Λ.ΙΙ.8</w:t>
      </w:r>
      <w:r w:rsidR="00C078F6" w:rsidRPr="00C078F6">
        <w:rPr>
          <w:rFonts w:ascii="Tahoma" w:hAnsi="Tahoma" w:cs="Tahoma"/>
          <w:i/>
          <w:sz w:val="20"/>
          <w:szCs w:val="20"/>
        </w:rPr>
        <w:t>_0</w:t>
      </w:r>
      <w:bookmarkEnd w:id="3"/>
      <w:r w:rsidR="00FB3A1A">
        <w:rPr>
          <w:rFonts w:ascii="Tahoma" w:hAnsi="Tahoma" w:cs="Tahoma"/>
          <w:i/>
          <w:sz w:val="20"/>
          <w:szCs w:val="20"/>
        </w:rPr>
        <w:t xml:space="preserve">, </w:t>
      </w:r>
      <w:r w:rsidR="00FB3A1A" w:rsidRPr="00FB3A1A">
        <w:rPr>
          <w:rFonts w:ascii="Tahoma" w:hAnsi="Tahoma" w:cs="Tahoma"/>
          <w:sz w:val="20"/>
          <w:szCs w:val="20"/>
        </w:rPr>
        <w:t>που συνοδεύει την παρούσα διαδικασία</w:t>
      </w:r>
      <w:r w:rsidR="00FB3A1A">
        <w:rPr>
          <w:rFonts w:ascii="Tahoma" w:hAnsi="Tahoma" w:cs="Tahoma"/>
          <w:i/>
          <w:sz w:val="20"/>
          <w:szCs w:val="20"/>
        </w:rPr>
        <w:t>.</w:t>
      </w:r>
      <w:r w:rsidR="00A92216">
        <w:rPr>
          <w:rFonts w:ascii="Tahoma" w:hAnsi="Tahoma" w:cs="Tahoma"/>
          <w:sz w:val="20"/>
          <w:szCs w:val="20"/>
        </w:rPr>
        <w:t xml:space="preserve"> </w:t>
      </w:r>
      <w:r w:rsidR="00866432">
        <w:rPr>
          <w:rFonts w:ascii="Tahoma" w:hAnsi="Tahoma" w:cs="Tahoma"/>
          <w:i/>
          <w:sz w:val="20"/>
          <w:szCs w:val="20"/>
        </w:rPr>
        <w:t>Σ</w:t>
      </w:r>
      <w:r w:rsidR="00866432" w:rsidRPr="00FB3A1A">
        <w:rPr>
          <w:rFonts w:ascii="Tahoma" w:hAnsi="Tahoma" w:cs="Tahoma"/>
          <w:i/>
          <w:sz w:val="20"/>
          <w:szCs w:val="20"/>
        </w:rPr>
        <w:t xml:space="preserve">υμπληρωματικά </w:t>
      </w:r>
      <w:r w:rsidR="00866432">
        <w:rPr>
          <w:rFonts w:ascii="Tahoma" w:hAnsi="Tahoma" w:cs="Tahoma"/>
          <w:sz w:val="20"/>
          <w:szCs w:val="20"/>
        </w:rPr>
        <w:t xml:space="preserve">της «γενικής» λίστας </w:t>
      </w:r>
      <w:r w:rsidR="00866432" w:rsidRPr="007921B9">
        <w:rPr>
          <w:rFonts w:ascii="Tahoma" w:hAnsi="Tahoma" w:cs="Tahoma"/>
          <w:i/>
          <w:sz w:val="20"/>
          <w:szCs w:val="20"/>
        </w:rPr>
        <w:t>Λ.ΙΙ.8_0</w:t>
      </w:r>
      <w:r w:rsidR="00866432">
        <w:rPr>
          <w:rFonts w:ascii="Tahoma" w:hAnsi="Tahoma" w:cs="Tahoma"/>
          <w:sz w:val="20"/>
          <w:szCs w:val="20"/>
        </w:rPr>
        <w:t xml:space="preserve">, δύναται να </w:t>
      </w:r>
      <w:r w:rsidR="00866432" w:rsidRPr="00CA02BC">
        <w:rPr>
          <w:rFonts w:ascii="Tahoma" w:hAnsi="Tahoma" w:cs="Tahoma"/>
          <w:sz w:val="20"/>
          <w:szCs w:val="20"/>
        </w:rPr>
        <w:t xml:space="preserve">χρησιμοποιούνται και πιο εξειδικευμένες λίστες για συγκεκριμένα είδη υποέργων (βλ. ενδεικτικά </w:t>
      </w:r>
      <w:r w:rsidR="00866432" w:rsidRPr="00CA02BC">
        <w:rPr>
          <w:rFonts w:ascii="Tahoma" w:hAnsi="Tahoma" w:cs="Tahoma"/>
          <w:i/>
          <w:sz w:val="20"/>
          <w:szCs w:val="20"/>
        </w:rPr>
        <w:t xml:space="preserve">Λ.ΙΙ.8_1), </w:t>
      </w:r>
      <w:r w:rsidR="00A92216" w:rsidRPr="00A271FF">
        <w:rPr>
          <w:rFonts w:ascii="Tahoma" w:hAnsi="Tahoma" w:cs="Tahoma"/>
          <w:iCs/>
          <w:sz w:val="20"/>
          <w:szCs w:val="20"/>
        </w:rPr>
        <w:t>εφόσον κρίνεται σκόπιμο</w:t>
      </w:r>
      <w:r w:rsidR="00A92216" w:rsidRPr="00CA02BC">
        <w:rPr>
          <w:rFonts w:ascii="Tahoma" w:hAnsi="Tahoma" w:cs="Tahoma"/>
          <w:i/>
          <w:sz w:val="20"/>
          <w:szCs w:val="20"/>
        </w:rPr>
        <w:t xml:space="preserve"> </w:t>
      </w:r>
      <w:r w:rsidR="002E311D" w:rsidRPr="00CA02BC">
        <w:rPr>
          <w:rFonts w:ascii="Tahoma" w:hAnsi="Tahoma" w:cs="Tahoma"/>
          <w:sz w:val="20"/>
          <w:szCs w:val="20"/>
        </w:rPr>
        <w:t xml:space="preserve">σύμφωνα με την </w:t>
      </w:r>
      <w:r w:rsidR="000354E5" w:rsidRPr="00CA02BC">
        <w:rPr>
          <w:rFonts w:ascii="Tahoma" w:hAnsi="Tahoma" w:cs="Tahoma"/>
          <w:sz w:val="20"/>
          <w:szCs w:val="20"/>
        </w:rPr>
        <w:t>εμπειρία</w:t>
      </w:r>
      <w:r w:rsidR="002E311D" w:rsidRPr="00CA02BC">
        <w:rPr>
          <w:rFonts w:ascii="Tahoma" w:hAnsi="Tahoma" w:cs="Tahoma"/>
          <w:sz w:val="20"/>
          <w:szCs w:val="20"/>
        </w:rPr>
        <w:t xml:space="preserve"> της ΔΑ/ΕΦ</w:t>
      </w:r>
      <w:r w:rsidR="00A92216" w:rsidRPr="00CA02BC">
        <w:rPr>
          <w:rFonts w:ascii="Tahoma" w:hAnsi="Tahoma" w:cs="Tahoma"/>
          <w:sz w:val="20"/>
          <w:szCs w:val="20"/>
        </w:rPr>
        <w:t>.</w:t>
      </w:r>
      <w:r w:rsidR="00F0665B">
        <w:rPr>
          <w:rFonts w:ascii="Tahoma" w:hAnsi="Tahoma" w:cs="Tahoma"/>
          <w:sz w:val="20"/>
          <w:szCs w:val="20"/>
        </w:rPr>
        <w:t xml:space="preserve"> </w:t>
      </w:r>
    </w:p>
    <w:p w14:paraId="31BEBA5A" w14:textId="7678117E" w:rsidR="00035D5E" w:rsidRPr="0053124C" w:rsidRDefault="00707106" w:rsidP="00971AC3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="00035D5E">
        <w:rPr>
          <w:rFonts w:ascii="Tahoma" w:hAnsi="Tahoma" w:cs="Tahoma"/>
          <w:sz w:val="20"/>
          <w:szCs w:val="20"/>
        </w:rPr>
        <w:t>η</w:t>
      </w:r>
      <w:r w:rsidR="00866432">
        <w:rPr>
          <w:rFonts w:ascii="Tahoma" w:hAnsi="Tahoma" w:cs="Tahoma"/>
          <w:sz w:val="20"/>
          <w:szCs w:val="20"/>
        </w:rPr>
        <w:t xml:space="preserve">μειώνεται ότι σε περίπτωση που </w:t>
      </w:r>
      <w:r w:rsidR="00035D5E">
        <w:rPr>
          <w:rFonts w:ascii="Tahoma" w:hAnsi="Tahoma" w:cs="Tahoma"/>
          <w:sz w:val="20"/>
          <w:szCs w:val="20"/>
        </w:rPr>
        <w:t xml:space="preserve">στο αντικείμενο της επαλήθευσης </w:t>
      </w:r>
      <w:r>
        <w:rPr>
          <w:rFonts w:ascii="Tahoma" w:hAnsi="Tahoma" w:cs="Tahoma"/>
          <w:sz w:val="20"/>
          <w:szCs w:val="20"/>
        </w:rPr>
        <w:t xml:space="preserve">περιλαμβάνεται επιλογή απλοποιημένου κόστους, λαμβάνονται υπόψη τα σημεία επαλήθευσης που αποτυπώνονται στη σχετική </w:t>
      </w:r>
      <w:r w:rsidR="00035D5E">
        <w:rPr>
          <w:rFonts w:ascii="Tahoma" w:hAnsi="Tahoma" w:cs="Tahoma"/>
          <w:sz w:val="20"/>
          <w:szCs w:val="20"/>
        </w:rPr>
        <w:t xml:space="preserve">εγκεκριμένη </w:t>
      </w:r>
      <w:r>
        <w:rPr>
          <w:rFonts w:ascii="Tahoma" w:hAnsi="Tahoma" w:cs="Tahoma"/>
          <w:sz w:val="20"/>
          <w:szCs w:val="20"/>
        </w:rPr>
        <w:t xml:space="preserve">μεθοδολογία </w:t>
      </w:r>
      <w:r w:rsidR="00035D5E">
        <w:rPr>
          <w:rFonts w:ascii="Tahoma" w:hAnsi="Tahoma" w:cs="Tahoma"/>
          <w:sz w:val="20"/>
          <w:szCs w:val="20"/>
          <w:lang w:eastAsia="en-US"/>
        </w:rPr>
        <w:t>επιλογής απλοποιημένου κόστους.</w:t>
      </w:r>
    </w:p>
    <w:p w14:paraId="52E20233" w14:textId="5D2847D6" w:rsidR="00E472A2" w:rsidRPr="0023777C" w:rsidRDefault="00E472A2" w:rsidP="0023777C">
      <w:pPr>
        <w:pStyle w:val="a8"/>
        <w:keepNext/>
        <w:numPr>
          <w:ilvl w:val="2"/>
          <w:numId w:val="15"/>
        </w:numPr>
        <w:spacing w:before="240" w:after="120" w:line="280" w:lineRule="exact"/>
        <w:ind w:left="567" w:hanging="567"/>
        <w:contextualSpacing w:val="0"/>
        <w:rPr>
          <w:rFonts w:ascii="Tahoma" w:hAnsi="Tahoma" w:cs="Tahoma"/>
          <w:bCs/>
          <w:color w:val="990000"/>
          <w:sz w:val="20"/>
          <w:szCs w:val="20"/>
        </w:rPr>
      </w:pPr>
      <w:r w:rsidRPr="0023777C">
        <w:rPr>
          <w:rFonts w:ascii="Tahoma" w:hAnsi="Tahoma" w:cs="Tahoma"/>
          <w:bCs/>
          <w:color w:val="990000"/>
          <w:sz w:val="20"/>
          <w:szCs w:val="20"/>
        </w:rPr>
        <w:t>Ενημέρωση Δικαιούχου</w:t>
      </w:r>
    </w:p>
    <w:p w14:paraId="437B4F98" w14:textId="0102AE13" w:rsidR="00E57C61" w:rsidRDefault="00E421E9" w:rsidP="005802B5">
      <w:pPr>
        <w:spacing w:before="0" w:after="120" w:line="280" w:lineRule="exact"/>
        <w:rPr>
          <w:rFonts w:ascii="Tahoma" w:hAnsi="Tahoma" w:cs="Tahoma"/>
          <w:sz w:val="20"/>
          <w:szCs w:val="20"/>
        </w:rPr>
      </w:pPr>
      <w:r w:rsidRPr="0061000A">
        <w:rPr>
          <w:rFonts w:ascii="Tahoma" w:hAnsi="Tahoma" w:cs="Tahoma"/>
          <w:sz w:val="20"/>
          <w:szCs w:val="20"/>
        </w:rPr>
        <w:t xml:space="preserve">Η ΔΑ/ΕΦ ενημερώνει εγγράφως </w:t>
      </w:r>
      <w:r w:rsidR="00290610" w:rsidRPr="0061000A">
        <w:rPr>
          <w:rFonts w:ascii="Tahoma" w:hAnsi="Tahoma" w:cs="Tahoma"/>
          <w:sz w:val="20"/>
          <w:szCs w:val="20"/>
        </w:rPr>
        <w:t>το</w:t>
      </w:r>
      <w:r w:rsidR="009502B7">
        <w:rPr>
          <w:rFonts w:ascii="Tahoma" w:hAnsi="Tahoma" w:cs="Tahoma"/>
          <w:sz w:val="20"/>
          <w:szCs w:val="20"/>
        </w:rPr>
        <w:t>ν</w:t>
      </w:r>
      <w:r w:rsidR="0023777C">
        <w:rPr>
          <w:rFonts w:ascii="Tahoma" w:hAnsi="Tahoma" w:cs="Tahoma"/>
          <w:sz w:val="20"/>
          <w:szCs w:val="20"/>
        </w:rPr>
        <w:t xml:space="preserve"> δ</w:t>
      </w:r>
      <w:r w:rsidR="00290610" w:rsidRPr="0061000A">
        <w:rPr>
          <w:rFonts w:ascii="Tahoma" w:hAnsi="Tahoma" w:cs="Tahoma"/>
          <w:sz w:val="20"/>
          <w:szCs w:val="20"/>
        </w:rPr>
        <w:t>ικαιούχο</w:t>
      </w:r>
      <w:r w:rsidR="0023777C">
        <w:rPr>
          <w:rStyle w:val="af2"/>
          <w:rFonts w:ascii="Tahoma" w:hAnsi="Tahoma" w:cs="Tahoma"/>
          <w:sz w:val="20"/>
          <w:szCs w:val="20"/>
        </w:rPr>
        <w:footnoteReference w:id="3"/>
      </w:r>
      <w:r w:rsidR="00290610" w:rsidRPr="0061000A">
        <w:rPr>
          <w:rFonts w:ascii="Tahoma" w:hAnsi="Tahoma" w:cs="Tahoma"/>
          <w:sz w:val="20"/>
          <w:szCs w:val="20"/>
        </w:rPr>
        <w:t>,</w:t>
      </w:r>
      <w:r w:rsidR="00D647EB" w:rsidRPr="00D647EB">
        <w:rPr>
          <w:rFonts w:ascii="Tahoma" w:hAnsi="Tahoma" w:cs="Tahoma"/>
          <w:sz w:val="20"/>
          <w:szCs w:val="20"/>
        </w:rPr>
        <w:t xml:space="preserve"> </w:t>
      </w:r>
      <w:r w:rsidR="00290610" w:rsidRPr="0061000A">
        <w:rPr>
          <w:rFonts w:ascii="Tahoma" w:hAnsi="Tahoma" w:cs="Tahoma"/>
          <w:sz w:val="20"/>
          <w:szCs w:val="20"/>
        </w:rPr>
        <w:t xml:space="preserve">μέσω του </w:t>
      </w:r>
      <w:r w:rsidR="00F22125">
        <w:rPr>
          <w:rFonts w:ascii="Tahoma" w:hAnsi="Tahoma" w:cs="Tahoma"/>
          <w:sz w:val="20"/>
          <w:szCs w:val="20"/>
        </w:rPr>
        <w:t>ε</w:t>
      </w:r>
      <w:r w:rsidR="00F22125" w:rsidRPr="0061000A">
        <w:rPr>
          <w:rFonts w:ascii="Tahoma" w:hAnsi="Tahoma" w:cs="Tahoma"/>
          <w:sz w:val="20"/>
          <w:szCs w:val="20"/>
        </w:rPr>
        <w:t>ντύπου</w:t>
      </w:r>
      <w:r w:rsidR="00290610" w:rsidRPr="0061000A">
        <w:rPr>
          <w:rFonts w:ascii="Tahoma" w:hAnsi="Tahoma" w:cs="Tahoma"/>
          <w:sz w:val="20"/>
          <w:szCs w:val="20"/>
        </w:rPr>
        <w:t xml:space="preserve">: </w:t>
      </w:r>
      <w:r w:rsidR="00290610" w:rsidRPr="0061000A">
        <w:rPr>
          <w:rFonts w:ascii="Tahoma" w:hAnsi="Tahoma" w:cs="Tahoma"/>
          <w:i/>
          <w:color w:val="000000"/>
          <w:sz w:val="20"/>
          <w:szCs w:val="20"/>
        </w:rPr>
        <w:t>Ε.ΙΙ.</w:t>
      </w:r>
      <w:r w:rsidR="00DB37D3">
        <w:rPr>
          <w:rFonts w:ascii="Tahoma" w:hAnsi="Tahoma" w:cs="Tahoma"/>
          <w:i/>
          <w:color w:val="000000"/>
          <w:sz w:val="20"/>
          <w:szCs w:val="20"/>
        </w:rPr>
        <w:t>8</w:t>
      </w:r>
      <w:r w:rsidR="00290610" w:rsidRPr="0061000A">
        <w:rPr>
          <w:rFonts w:ascii="Tahoma" w:hAnsi="Tahoma" w:cs="Tahoma"/>
          <w:i/>
          <w:color w:val="000000"/>
          <w:sz w:val="20"/>
          <w:szCs w:val="20"/>
        </w:rPr>
        <w:t xml:space="preserve">_2 Επιστολή Ενημέρωσης Δικαιούχου, </w:t>
      </w:r>
      <w:r w:rsidRPr="0061000A">
        <w:rPr>
          <w:rFonts w:ascii="Tahoma" w:hAnsi="Tahoma" w:cs="Tahoma"/>
          <w:sz w:val="20"/>
          <w:szCs w:val="20"/>
        </w:rPr>
        <w:t>για την επικείμενη επαλήθευση</w:t>
      </w:r>
      <w:r w:rsidRPr="000C0293">
        <w:rPr>
          <w:rFonts w:ascii="Tahoma" w:hAnsi="Tahoma" w:cs="Tahoma"/>
          <w:sz w:val="20"/>
          <w:szCs w:val="20"/>
        </w:rPr>
        <w:t xml:space="preserve">, καθώς και </w:t>
      </w:r>
      <w:r w:rsidR="000C0293" w:rsidRPr="000C0293">
        <w:rPr>
          <w:rFonts w:ascii="Tahoma" w:hAnsi="Tahoma" w:cs="Tahoma"/>
          <w:sz w:val="20"/>
          <w:szCs w:val="20"/>
        </w:rPr>
        <w:t>για τα</w:t>
      </w:r>
      <w:r w:rsidRPr="000C0293">
        <w:rPr>
          <w:rFonts w:ascii="Tahoma" w:hAnsi="Tahoma" w:cs="Tahoma"/>
          <w:sz w:val="20"/>
          <w:szCs w:val="20"/>
        </w:rPr>
        <w:t xml:space="preserve"> στοιχεία και το προσωπικό που πρέπει</w:t>
      </w:r>
      <w:r w:rsidRPr="0061000A">
        <w:rPr>
          <w:rFonts w:ascii="Tahoma" w:hAnsi="Tahoma" w:cs="Tahoma"/>
          <w:sz w:val="20"/>
          <w:szCs w:val="20"/>
        </w:rPr>
        <w:t xml:space="preserve"> να βρίσκονται στη διάθεση του Οργάνου Επαλήθευσης κατά τη διάρκεια της επιτόπιας επαλήθευσης. </w:t>
      </w:r>
    </w:p>
    <w:p w14:paraId="6CA957BA" w14:textId="5F25C38F" w:rsidR="009F2FE6" w:rsidRDefault="00E421E9" w:rsidP="009B7754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61000A">
        <w:rPr>
          <w:rFonts w:ascii="Tahoma" w:hAnsi="Tahoma" w:cs="Tahoma"/>
          <w:sz w:val="20"/>
          <w:szCs w:val="20"/>
        </w:rPr>
        <w:t xml:space="preserve">Σε περιπτώσεις που είναι αδύνατον να αποδειχθεί η πραγματοποίηση της </w:t>
      </w:r>
      <w:r w:rsidR="009502B7">
        <w:rPr>
          <w:rFonts w:ascii="Tahoma" w:hAnsi="Tahoma" w:cs="Tahoma"/>
          <w:sz w:val="20"/>
          <w:szCs w:val="20"/>
        </w:rPr>
        <w:t>π</w:t>
      </w:r>
      <w:r w:rsidR="00F22125" w:rsidRPr="0061000A">
        <w:rPr>
          <w:rFonts w:ascii="Tahoma" w:hAnsi="Tahoma" w:cs="Tahoma"/>
          <w:sz w:val="20"/>
          <w:szCs w:val="20"/>
        </w:rPr>
        <w:t xml:space="preserve">ράξης </w:t>
      </w:r>
      <w:r w:rsidRPr="0061000A">
        <w:rPr>
          <w:rFonts w:ascii="Tahoma" w:hAnsi="Tahoma" w:cs="Tahoma"/>
          <w:sz w:val="20"/>
          <w:szCs w:val="20"/>
        </w:rPr>
        <w:t xml:space="preserve">μετά την ολοκλήρωσή της (π.χ. στις περιπτώσεις </w:t>
      </w:r>
      <w:r w:rsidR="00DB37D3">
        <w:rPr>
          <w:rFonts w:ascii="Tahoma" w:hAnsi="Tahoma" w:cs="Tahoma"/>
          <w:sz w:val="20"/>
          <w:szCs w:val="20"/>
        </w:rPr>
        <w:t>π</w:t>
      </w:r>
      <w:r w:rsidR="00DB37D3" w:rsidRPr="0061000A">
        <w:rPr>
          <w:rFonts w:ascii="Tahoma" w:hAnsi="Tahoma" w:cs="Tahoma"/>
          <w:sz w:val="20"/>
          <w:szCs w:val="20"/>
        </w:rPr>
        <w:t xml:space="preserve">ράξεων </w:t>
      </w:r>
      <w:r w:rsidRPr="0061000A">
        <w:rPr>
          <w:rFonts w:ascii="Tahoma" w:hAnsi="Tahoma" w:cs="Tahoma"/>
          <w:sz w:val="20"/>
          <w:szCs w:val="20"/>
        </w:rPr>
        <w:t>κατάρτισης</w:t>
      </w:r>
      <w:r w:rsidR="00366B63">
        <w:rPr>
          <w:rFonts w:ascii="Tahoma" w:hAnsi="Tahoma" w:cs="Tahoma"/>
          <w:sz w:val="20"/>
          <w:szCs w:val="20"/>
        </w:rPr>
        <w:t>),</w:t>
      </w:r>
      <w:r w:rsidRPr="0061000A">
        <w:rPr>
          <w:rFonts w:ascii="Tahoma" w:hAnsi="Tahoma" w:cs="Tahoma"/>
          <w:sz w:val="20"/>
          <w:szCs w:val="20"/>
        </w:rPr>
        <w:t xml:space="preserve"> οι επιτόπιες επαληθεύσεις πραγματοποιούνται χωρίς </w:t>
      </w:r>
      <w:r w:rsidRPr="00DC67F8">
        <w:rPr>
          <w:rFonts w:ascii="Tahoma" w:hAnsi="Tahoma" w:cs="Tahoma"/>
          <w:sz w:val="20"/>
          <w:szCs w:val="20"/>
        </w:rPr>
        <w:t>προειδοποίηση.</w:t>
      </w:r>
      <w:r w:rsidR="009B7754" w:rsidRPr="00DC67F8">
        <w:rPr>
          <w:rFonts w:ascii="Tahoma" w:hAnsi="Tahoma" w:cs="Tahoma"/>
          <w:sz w:val="20"/>
          <w:szCs w:val="20"/>
        </w:rPr>
        <w:t xml:space="preserve"> Στις περιπτώσεις αυτές περιλαμβάνονται και </w:t>
      </w:r>
      <w:r w:rsidR="003C58A9" w:rsidRPr="00DC67F8">
        <w:rPr>
          <w:rFonts w:ascii="Tahoma" w:hAnsi="Tahoma" w:cs="Tahoma"/>
          <w:sz w:val="20"/>
          <w:szCs w:val="20"/>
        </w:rPr>
        <w:t xml:space="preserve">οι </w:t>
      </w:r>
      <w:r w:rsidR="009B7754" w:rsidRPr="00DC67F8">
        <w:rPr>
          <w:rFonts w:ascii="Tahoma" w:hAnsi="Tahoma" w:cs="Tahoma"/>
          <w:sz w:val="20"/>
          <w:szCs w:val="20"/>
        </w:rPr>
        <w:t xml:space="preserve">επιτόπιες επαληθεύσεις </w:t>
      </w:r>
      <w:r w:rsidR="005402CA" w:rsidRPr="00DC67F8">
        <w:rPr>
          <w:rFonts w:ascii="Tahoma" w:hAnsi="Tahoma" w:cs="Tahoma"/>
          <w:sz w:val="20"/>
          <w:szCs w:val="20"/>
        </w:rPr>
        <w:t>π</w:t>
      </w:r>
      <w:r w:rsidR="009B7754" w:rsidRPr="00DC67F8">
        <w:rPr>
          <w:rFonts w:ascii="Tahoma" w:hAnsi="Tahoma" w:cs="Tahoma"/>
          <w:sz w:val="20"/>
          <w:szCs w:val="20"/>
        </w:rPr>
        <w:t xml:space="preserve">ράξεων που </w:t>
      </w:r>
      <w:r w:rsidR="009B7754" w:rsidRPr="00DC67F8">
        <w:rPr>
          <w:rFonts w:ascii="Tahoma" w:hAnsi="Tahoma" w:cs="Tahoma"/>
          <w:sz w:val="20"/>
          <w:szCs w:val="20"/>
        </w:rPr>
        <w:lastRenderedPageBreak/>
        <w:t xml:space="preserve">διενεργούνται πριν τη δήλωση δαπάνης τους, </w:t>
      </w:r>
      <w:r w:rsidR="00C71B79" w:rsidRPr="00DC67F8">
        <w:rPr>
          <w:rFonts w:ascii="Tahoma" w:hAnsi="Tahoma" w:cs="Tahoma"/>
          <w:sz w:val="20"/>
          <w:szCs w:val="20"/>
        </w:rPr>
        <w:t>εφόσον</w:t>
      </w:r>
      <w:r w:rsidR="009B7754" w:rsidRPr="00DC67F8">
        <w:rPr>
          <w:rFonts w:ascii="Tahoma" w:hAnsi="Tahoma" w:cs="Tahoma"/>
          <w:sz w:val="20"/>
          <w:szCs w:val="20"/>
        </w:rPr>
        <w:t xml:space="preserve"> το φυσικό αντικε</w:t>
      </w:r>
      <w:r w:rsidR="008D63DF" w:rsidRPr="00DC67F8">
        <w:rPr>
          <w:rFonts w:ascii="Tahoma" w:hAnsi="Tahoma" w:cs="Tahoma"/>
          <w:sz w:val="20"/>
          <w:szCs w:val="20"/>
        </w:rPr>
        <w:t>ίμενό</w:t>
      </w:r>
      <w:r w:rsidR="009B7754" w:rsidRPr="00DC67F8">
        <w:rPr>
          <w:rFonts w:ascii="Tahoma" w:hAnsi="Tahoma" w:cs="Tahoma"/>
          <w:sz w:val="20"/>
          <w:szCs w:val="20"/>
        </w:rPr>
        <w:t xml:space="preserve"> τους δεν μπορεί να επαληθευτεί μετά τη δήλωση δαπάνης.</w:t>
      </w:r>
    </w:p>
    <w:p w14:paraId="37976EC9" w14:textId="5B3DDE85" w:rsidR="001848FB" w:rsidRDefault="001848FB" w:rsidP="001848FB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Χωρίς προειδοποίηση πραγματοποιούνται και έκτακτες επιτόπιες επαληθεύσεις που γίνονται </w:t>
      </w:r>
      <w:r w:rsidRPr="00461B74">
        <w:rPr>
          <w:rFonts w:ascii="Tahoma" w:hAnsi="Tahoma" w:cs="Tahoma"/>
          <w:sz w:val="20"/>
          <w:szCs w:val="20"/>
        </w:rPr>
        <w:t xml:space="preserve">για τη διερεύνηση </w:t>
      </w:r>
      <w:r w:rsidR="0033118A" w:rsidRPr="00461B74">
        <w:rPr>
          <w:rFonts w:ascii="Tahoma" w:hAnsi="Tahoma" w:cs="Tahoma"/>
          <w:sz w:val="20"/>
          <w:szCs w:val="20"/>
        </w:rPr>
        <w:t>ένδειξ</w:t>
      </w:r>
      <w:r w:rsidR="0033118A">
        <w:rPr>
          <w:rFonts w:ascii="Tahoma" w:hAnsi="Tahoma" w:cs="Tahoma"/>
          <w:sz w:val="20"/>
          <w:szCs w:val="20"/>
        </w:rPr>
        <w:t>ης</w:t>
      </w:r>
      <w:r w:rsidR="0033118A" w:rsidRPr="00461B74">
        <w:rPr>
          <w:rFonts w:ascii="Tahoma" w:hAnsi="Tahoma" w:cs="Tahoma"/>
          <w:sz w:val="20"/>
          <w:szCs w:val="20"/>
        </w:rPr>
        <w:t xml:space="preserve"> </w:t>
      </w:r>
      <w:r w:rsidRPr="00461B74">
        <w:rPr>
          <w:rFonts w:ascii="Tahoma" w:hAnsi="Tahoma" w:cs="Tahoma"/>
          <w:sz w:val="20"/>
          <w:szCs w:val="20"/>
        </w:rPr>
        <w:t xml:space="preserve">απάτης </w:t>
      </w:r>
      <w:r w:rsidRPr="00461B74">
        <w:rPr>
          <w:rFonts w:ascii="Tahoma" w:hAnsi="Tahoma" w:cs="Tahoma"/>
          <w:i/>
          <w:sz w:val="20"/>
          <w:szCs w:val="20"/>
        </w:rPr>
        <w:t>(Διαδικασία: Δ_</w:t>
      </w:r>
      <w:r w:rsidRPr="00461B74">
        <w:rPr>
          <w:rFonts w:ascii="Tahoma" w:hAnsi="Tahoma" w:cs="Tahoma"/>
          <w:i/>
          <w:sz w:val="20"/>
          <w:szCs w:val="20"/>
          <w:lang w:val="en-US"/>
        </w:rPr>
        <w:t>VIII</w:t>
      </w:r>
      <w:r w:rsidRPr="00461B74">
        <w:rPr>
          <w:rFonts w:ascii="Tahoma" w:hAnsi="Tahoma" w:cs="Tahoma"/>
          <w:i/>
          <w:sz w:val="20"/>
          <w:szCs w:val="20"/>
        </w:rPr>
        <w:t xml:space="preserve">_2) </w:t>
      </w:r>
      <w:r w:rsidRPr="00461B74">
        <w:rPr>
          <w:rFonts w:ascii="Tahoma" w:hAnsi="Tahoma" w:cs="Tahoma"/>
          <w:sz w:val="20"/>
          <w:szCs w:val="20"/>
        </w:rPr>
        <w:t xml:space="preserve">ή τη διερεύνηση μίας καταγγελίας </w:t>
      </w:r>
      <w:r w:rsidRPr="00461B74">
        <w:rPr>
          <w:rFonts w:ascii="Tahoma" w:hAnsi="Tahoma" w:cs="Tahoma"/>
          <w:i/>
          <w:sz w:val="20"/>
          <w:szCs w:val="20"/>
        </w:rPr>
        <w:t>(Διαδικασία: Δ_</w:t>
      </w:r>
      <w:r w:rsidRPr="00461B74">
        <w:rPr>
          <w:rFonts w:ascii="Tahoma" w:hAnsi="Tahoma" w:cs="Tahoma"/>
          <w:i/>
          <w:sz w:val="20"/>
          <w:szCs w:val="20"/>
          <w:lang w:val="en-US"/>
        </w:rPr>
        <w:t>VIII</w:t>
      </w:r>
      <w:r w:rsidRPr="00461B74">
        <w:rPr>
          <w:rFonts w:ascii="Tahoma" w:hAnsi="Tahoma" w:cs="Tahoma"/>
          <w:i/>
          <w:sz w:val="20"/>
          <w:szCs w:val="20"/>
        </w:rPr>
        <w:t>_3)</w:t>
      </w:r>
      <w:r w:rsidRPr="00461B74">
        <w:rPr>
          <w:rFonts w:ascii="Tahoma" w:hAnsi="Tahoma" w:cs="Tahoma"/>
          <w:sz w:val="20"/>
          <w:szCs w:val="20"/>
        </w:rPr>
        <w:t>, σ</w:t>
      </w:r>
      <w:r w:rsidR="00E952E6" w:rsidRPr="00461B74">
        <w:rPr>
          <w:rFonts w:ascii="Tahoma" w:hAnsi="Tahoma" w:cs="Tahoma"/>
          <w:sz w:val="20"/>
          <w:szCs w:val="20"/>
        </w:rPr>
        <w:t>ε</w:t>
      </w:r>
      <w:r w:rsidRPr="00461B74">
        <w:rPr>
          <w:rFonts w:ascii="Tahoma" w:hAnsi="Tahoma" w:cs="Tahoma"/>
          <w:sz w:val="20"/>
          <w:szCs w:val="20"/>
        </w:rPr>
        <w:t xml:space="preserve"> περιπτώσεις που </w:t>
      </w:r>
      <w:r w:rsidR="00461B74" w:rsidRPr="00461B74">
        <w:rPr>
          <w:rFonts w:ascii="Tahoma" w:hAnsi="Tahoma" w:cs="Tahoma"/>
          <w:sz w:val="20"/>
          <w:szCs w:val="20"/>
        </w:rPr>
        <w:t>κρίνεται σκόπιμ</w:t>
      </w:r>
      <w:r w:rsidRPr="00461B74">
        <w:rPr>
          <w:rFonts w:ascii="Tahoma" w:hAnsi="Tahoma" w:cs="Tahoma"/>
          <w:sz w:val="20"/>
          <w:szCs w:val="20"/>
        </w:rPr>
        <w:t xml:space="preserve">ο </w:t>
      </w:r>
      <w:r w:rsidR="00461B74" w:rsidRPr="00461B74">
        <w:rPr>
          <w:rFonts w:ascii="Tahoma" w:hAnsi="Tahoma" w:cs="Tahoma"/>
          <w:sz w:val="20"/>
          <w:szCs w:val="20"/>
        </w:rPr>
        <w:t xml:space="preserve">ότι ο </w:t>
      </w:r>
      <w:r w:rsidR="00DB37D3">
        <w:rPr>
          <w:rFonts w:ascii="Tahoma" w:hAnsi="Tahoma" w:cs="Tahoma"/>
          <w:sz w:val="20"/>
          <w:szCs w:val="20"/>
        </w:rPr>
        <w:t>δ</w:t>
      </w:r>
      <w:r w:rsidRPr="00461B74">
        <w:rPr>
          <w:rFonts w:ascii="Tahoma" w:hAnsi="Tahoma" w:cs="Tahoma"/>
          <w:sz w:val="20"/>
          <w:szCs w:val="20"/>
        </w:rPr>
        <w:t xml:space="preserve">ικαιούχος δεν θα πρέπει </w:t>
      </w:r>
      <w:r w:rsidR="00CA19C5" w:rsidRPr="00461B74">
        <w:rPr>
          <w:rFonts w:ascii="Tahoma" w:hAnsi="Tahoma" w:cs="Tahoma"/>
          <w:sz w:val="20"/>
          <w:szCs w:val="20"/>
        </w:rPr>
        <w:t xml:space="preserve">να έχει </w:t>
      </w:r>
      <w:r w:rsidR="00916FFD" w:rsidRPr="00461B74">
        <w:rPr>
          <w:rFonts w:ascii="Tahoma" w:hAnsi="Tahoma" w:cs="Tahoma"/>
          <w:sz w:val="20"/>
          <w:szCs w:val="20"/>
        </w:rPr>
        <w:t>προβεί</w:t>
      </w:r>
      <w:r w:rsidR="00CA19C5" w:rsidRPr="00461B74">
        <w:rPr>
          <w:rFonts w:ascii="Tahoma" w:hAnsi="Tahoma" w:cs="Tahoma"/>
          <w:sz w:val="20"/>
          <w:szCs w:val="20"/>
        </w:rPr>
        <w:t xml:space="preserve"> </w:t>
      </w:r>
      <w:r w:rsidR="00916FFD" w:rsidRPr="00461B74">
        <w:rPr>
          <w:rFonts w:ascii="Tahoma" w:hAnsi="Tahoma" w:cs="Tahoma"/>
          <w:sz w:val="20"/>
          <w:szCs w:val="20"/>
        </w:rPr>
        <w:t>σε</w:t>
      </w:r>
      <w:r w:rsidR="00692CCC" w:rsidRPr="00461B74">
        <w:rPr>
          <w:rFonts w:ascii="Tahoma" w:hAnsi="Tahoma" w:cs="Tahoma"/>
          <w:sz w:val="20"/>
          <w:szCs w:val="20"/>
        </w:rPr>
        <w:t xml:space="preserve"> </w:t>
      </w:r>
      <w:r w:rsidR="00CA19C5" w:rsidRPr="00461B74">
        <w:rPr>
          <w:rFonts w:ascii="Tahoma" w:hAnsi="Tahoma" w:cs="Tahoma"/>
          <w:sz w:val="20"/>
          <w:szCs w:val="20"/>
        </w:rPr>
        <w:t>προετοιμασία</w:t>
      </w:r>
      <w:r w:rsidRPr="00461B74">
        <w:rPr>
          <w:rFonts w:ascii="Tahoma" w:hAnsi="Tahoma" w:cs="Tahoma"/>
          <w:sz w:val="20"/>
          <w:szCs w:val="20"/>
        </w:rPr>
        <w:t xml:space="preserve"> </w:t>
      </w:r>
      <w:r w:rsidR="007E5E1C">
        <w:rPr>
          <w:rFonts w:ascii="Tahoma" w:hAnsi="Tahoma" w:cs="Tahoma"/>
          <w:sz w:val="20"/>
          <w:szCs w:val="20"/>
        </w:rPr>
        <w:t>για το θέμα/</w:t>
      </w:r>
      <w:r w:rsidR="006E7E6F" w:rsidRPr="00461B74">
        <w:rPr>
          <w:rFonts w:ascii="Tahoma" w:hAnsi="Tahoma" w:cs="Tahoma"/>
          <w:sz w:val="20"/>
          <w:szCs w:val="20"/>
        </w:rPr>
        <w:t>στοιχεία που σκοπεύει να εξετάσει επιτοπίως η</w:t>
      </w:r>
      <w:r w:rsidRPr="00461B74">
        <w:rPr>
          <w:rFonts w:ascii="Tahoma" w:hAnsi="Tahoma" w:cs="Tahoma"/>
          <w:sz w:val="20"/>
          <w:szCs w:val="20"/>
        </w:rPr>
        <w:t xml:space="preserve"> ΔΑ/ΕΦ</w:t>
      </w:r>
      <w:r w:rsidR="00C37A67" w:rsidRPr="00461B74">
        <w:rPr>
          <w:rFonts w:ascii="Tahoma" w:hAnsi="Tahoma" w:cs="Tahoma"/>
          <w:sz w:val="20"/>
          <w:szCs w:val="20"/>
        </w:rPr>
        <w:t xml:space="preserve"> </w:t>
      </w:r>
      <w:r w:rsidRPr="00461B74">
        <w:rPr>
          <w:rFonts w:ascii="Tahoma" w:hAnsi="Tahoma" w:cs="Tahoma"/>
          <w:sz w:val="20"/>
          <w:szCs w:val="20"/>
        </w:rPr>
        <w:t>(</w:t>
      </w:r>
      <w:r w:rsidR="00E952E6" w:rsidRPr="00461B74">
        <w:rPr>
          <w:rFonts w:ascii="Tahoma" w:hAnsi="Tahoma" w:cs="Tahoma"/>
          <w:sz w:val="20"/>
          <w:szCs w:val="20"/>
        </w:rPr>
        <w:t>π.χ.</w:t>
      </w:r>
      <w:r w:rsidR="006E7E6F" w:rsidRPr="00461B74">
        <w:rPr>
          <w:rFonts w:ascii="Tahoma" w:hAnsi="Tahoma" w:cs="Tahoma"/>
          <w:sz w:val="20"/>
          <w:szCs w:val="20"/>
        </w:rPr>
        <w:t xml:space="preserve"> περίπτωση</w:t>
      </w:r>
      <w:r w:rsidRPr="00461B74">
        <w:rPr>
          <w:rFonts w:ascii="Tahoma" w:hAnsi="Tahoma" w:cs="Tahoma"/>
          <w:sz w:val="20"/>
          <w:szCs w:val="20"/>
        </w:rPr>
        <w:t xml:space="preserve"> καταγγελία</w:t>
      </w:r>
      <w:r w:rsidR="006E7E6F" w:rsidRPr="00461B74">
        <w:rPr>
          <w:rFonts w:ascii="Tahoma" w:hAnsi="Tahoma" w:cs="Tahoma"/>
          <w:sz w:val="20"/>
          <w:szCs w:val="20"/>
        </w:rPr>
        <w:t>ς</w:t>
      </w:r>
      <w:r w:rsidRPr="00461B74">
        <w:rPr>
          <w:rFonts w:ascii="Tahoma" w:hAnsi="Tahoma" w:cs="Tahoma"/>
          <w:sz w:val="20"/>
          <w:szCs w:val="20"/>
        </w:rPr>
        <w:t xml:space="preserve"> για </w:t>
      </w:r>
      <w:r w:rsidR="006E7E6F" w:rsidRPr="00461B74">
        <w:rPr>
          <w:rFonts w:ascii="Tahoma" w:hAnsi="Tahoma" w:cs="Tahoma"/>
          <w:sz w:val="20"/>
          <w:szCs w:val="20"/>
        </w:rPr>
        <w:t xml:space="preserve">τη </w:t>
      </w:r>
      <w:r w:rsidRPr="00461B74">
        <w:rPr>
          <w:rFonts w:ascii="Tahoma" w:hAnsi="Tahoma" w:cs="Tahoma"/>
          <w:sz w:val="20"/>
          <w:szCs w:val="20"/>
        </w:rPr>
        <w:t>μη πραγματοποίηση καταρτίσεων από φορέα).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781E45E" w14:textId="7E4B0576" w:rsidR="006B6584" w:rsidRDefault="006B6584" w:rsidP="006B6584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3A526F">
        <w:rPr>
          <w:rFonts w:ascii="Tahoma" w:hAnsi="Tahoma" w:cs="Tahoma"/>
          <w:sz w:val="20"/>
          <w:szCs w:val="20"/>
        </w:rPr>
        <w:t xml:space="preserve">Σημειώνεται ότι </w:t>
      </w:r>
      <w:r w:rsidR="00512E0F">
        <w:rPr>
          <w:rFonts w:ascii="Tahoma" w:hAnsi="Tahoma" w:cs="Tahoma"/>
          <w:sz w:val="20"/>
          <w:szCs w:val="20"/>
        </w:rPr>
        <w:t>όταν</w:t>
      </w:r>
      <w:r w:rsidRPr="003A526F">
        <w:rPr>
          <w:rFonts w:ascii="Tahoma" w:hAnsi="Tahoma" w:cs="Tahoma"/>
          <w:sz w:val="20"/>
          <w:szCs w:val="20"/>
        </w:rPr>
        <w:t xml:space="preserve"> πραγματοποιείται επιτόπια επαλήθευση χωρίς προειδοποίηση, </w:t>
      </w:r>
      <w:r w:rsidR="003A526F">
        <w:rPr>
          <w:rFonts w:ascii="Tahoma" w:hAnsi="Tahoma" w:cs="Tahoma"/>
          <w:sz w:val="20"/>
          <w:szCs w:val="20"/>
        </w:rPr>
        <w:t xml:space="preserve">η </w:t>
      </w:r>
      <w:r w:rsidR="003A526F">
        <w:rPr>
          <w:rFonts w:ascii="Tahoma" w:hAnsi="Tahoma" w:cs="Tahoma"/>
          <w:i/>
          <w:sz w:val="20"/>
          <w:szCs w:val="20"/>
        </w:rPr>
        <w:t>Α</w:t>
      </w:r>
      <w:r w:rsidR="003A526F" w:rsidRPr="003A526F">
        <w:rPr>
          <w:rFonts w:ascii="Tahoma" w:hAnsi="Tahoma" w:cs="Tahoma"/>
          <w:i/>
          <w:sz w:val="20"/>
          <w:szCs w:val="20"/>
        </w:rPr>
        <w:t>πόφαση</w:t>
      </w:r>
      <w:r w:rsidR="003A526F">
        <w:rPr>
          <w:rFonts w:ascii="Tahoma" w:hAnsi="Tahoma" w:cs="Tahoma"/>
          <w:sz w:val="20"/>
          <w:szCs w:val="20"/>
        </w:rPr>
        <w:t xml:space="preserve"> </w:t>
      </w:r>
      <w:r w:rsidR="003A526F" w:rsidRPr="0061000A">
        <w:rPr>
          <w:rFonts w:ascii="Tahoma" w:hAnsi="Tahoma" w:cs="Tahoma"/>
          <w:i/>
          <w:color w:val="000000"/>
          <w:sz w:val="20"/>
          <w:szCs w:val="20"/>
        </w:rPr>
        <w:t>Συγκρότησης Οργάνου Επαλήθευσης</w:t>
      </w:r>
      <w:r w:rsidR="003A526F">
        <w:rPr>
          <w:rFonts w:ascii="Tahoma" w:hAnsi="Tahoma" w:cs="Tahoma"/>
          <w:sz w:val="20"/>
          <w:szCs w:val="20"/>
        </w:rPr>
        <w:t xml:space="preserve"> </w:t>
      </w:r>
      <w:r w:rsidRPr="003A526F">
        <w:rPr>
          <w:rFonts w:ascii="Tahoma" w:hAnsi="Tahoma" w:cs="Tahoma"/>
          <w:sz w:val="20"/>
          <w:szCs w:val="20"/>
        </w:rPr>
        <w:t>δεν αναρτ</w:t>
      </w:r>
      <w:r w:rsidR="003A526F">
        <w:rPr>
          <w:rFonts w:ascii="Tahoma" w:hAnsi="Tahoma" w:cs="Tahoma"/>
          <w:sz w:val="20"/>
          <w:szCs w:val="20"/>
        </w:rPr>
        <w:t>ά</w:t>
      </w:r>
      <w:r w:rsidRPr="003A526F">
        <w:rPr>
          <w:rFonts w:ascii="Tahoma" w:hAnsi="Tahoma" w:cs="Tahoma"/>
          <w:sz w:val="20"/>
          <w:szCs w:val="20"/>
        </w:rPr>
        <w:t>ται στο Πρόγραμμα Διαύγεια</w:t>
      </w:r>
      <w:r w:rsidR="003A526F">
        <w:rPr>
          <w:rFonts w:ascii="Tahoma" w:hAnsi="Tahoma" w:cs="Tahoma"/>
          <w:sz w:val="20"/>
          <w:szCs w:val="20"/>
        </w:rPr>
        <w:t xml:space="preserve"> πριν τη διενέργεια της επαλήθευσης, αλλά αμέσως μετά</w:t>
      </w:r>
      <w:r w:rsidRPr="003A526F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D22D1B3" w14:textId="4D870E1F" w:rsidR="00E84EBF" w:rsidRPr="0061000A" w:rsidRDefault="00E84EBF" w:rsidP="00B83293">
      <w:pPr>
        <w:pStyle w:val="a8"/>
        <w:widowControl w:val="0"/>
        <w:numPr>
          <w:ilvl w:val="1"/>
          <w:numId w:val="15"/>
        </w:numPr>
        <w:autoSpaceDE w:val="0"/>
        <w:autoSpaceDN w:val="0"/>
        <w:adjustRightInd w:val="0"/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61000A">
        <w:rPr>
          <w:rFonts w:ascii="Tahoma" w:hAnsi="Tahoma" w:cs="Tahoma"/>
          <w:b/>
          <w:bCs/>
          <w:color w:val="990000"/>
          <w:sz w:val="20"/>
          <w:szCs w:val="20"/>
        </w:rPr>
        <w:t>Διενέργεια Επιτόπιας Επαλήθευσης</w:t>
      </w:r>
      <w:r w:rsidR="00B57E0E" w:rsidRPr="00B57E0E">
        <w:rPr>
          <w:rFonts w:ascii="Tahoma" w:hAnsi="Tahoma" w:cs="Tahoma"/>
          <w:b/>
          <w:bCs/>
          <w:color w:val="990000"/>
          <w:sz w:val="20"/>
          <w:szCs w:val="20"/>
        </w:rPr>
        <w:t xml:space="preserve"> και σύνταξη Έκθεσης Επιτόπιας Επαλήθευσης</w:t>
      </w:r>
    </w:p>
    <w:p w14:paraId="1BD39AEB" w14:textId="53941C50" w:rsidR="00EA0193" w:rsidRPr="00F22125" w:rsidRDefault="00EA0193" w:rsidP="0061000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61000A">
        <w:rPr>
          <w:rFonts w:ascii="Tahoma" w:hAnsi="Tahoma" w:cs="Tahoma"/>
          <w:sz w:val="20"/>
          <w:szCs w:val="20"/>
        </w:rPr>
        <w:t xml:space="preserve">Η επιτόπια επαλήθευση πραγματοποιείται </w:t>
      </w:r>
      <w:r w:rsidR="00BC554F">
        <w:rPr>
          <w:rFonts w:ascii="Tahoma" w:hAnsi="Tahoma" w:cs="Tahoma"/>
          <w:sz w:val="20"/>
          <w:szCs w:val="20"/>
        </w:rPr>
        <w:t>ή στην έδρα του δ</w:t>
      </w:r>
      <w:r w:rsidRPr="0061000A">
        <w:rPr>
          <w:rFonts w:ascii="Tahoma" w:hAnsi="Tahoma" w:cs="Tahoma"/>
          <w:sz w:val="20"/>
          <w:szCs w:val="20"/>
        </w:rPr>
        <w:t>ικαιούχου</w:t>
      </w:r>
      <w:r w:rsidR="00BC554F">
        <w:rPr>
          <w:rFonts w:ascii="Tahoma" w:hAnsi="Tahoma" w:cs="Tahoma"/>
          <w:sz w:val="20"/>
          <w:szCs w:val="20"/>
        </w:rPr>
        <w:t>/φορέα</w:t>
      </w:r>
      <w:r w:rsidRPr="0061000A">
        <w:rPr>
          <w:rFonts w:ascii="Tahoma" w:hAnsi="Tahoma" w:cs="Tahoma"/>
          <w:sz w:val="20"/>
          <w:szCs w:val="20"/>
        </w:rPr>
        <w:t xml:space="preserve"> ή/και στον τόπο υλοποίησης της </w:t>
      </w:r>
      <w:r w:rsidR="005402CA">
        <w:rPr>
          <w:rFonts w:ascii="Tahoma" w:hAnsi="Tahoma" w:cs="Tahoma"/>
          <w:sz w:val="20"/>
          <w:szCs w:val="20"/>
        </w:rPr>
        <w:t>π</w:t>
      </w:r>
      <w:r w:rsidR="00F22125" w:rsidRPr="0061000A">
        <w:rPr>
          <w:rFonts w:ascii="Tahoma" w:hAnsi="Tahoma" w:cs="Tahoma"/>
          <w:sz w:val="20"/>
          <w:szCs w:val="20"/>
        </w:rPr>
        <w:t>ράξης</w:t>
      </w:r>
      <w:r w:rsidR="009F2FE6">
        <w:rPr>
          <w:rFonts w:ascii="Tahoma" w:hAnsi="Tahoma" w:cs="Tahoma"/>
          <w:sz w:val="20"/>
          <w:szCs w:val="20"/>
        </w:rPr>
        <w:t>/</w:t>
      </w:r>
      <w:r w:rsidR="005402CA">
        <w:rPr>
          <w:rFonts w:ascii="Tahoma" w:hAnsi="Tahoma" w:cs="Tahoma"/>
          <w:sz w:val="20"/>
          <w:szCs w:val="20"/>
        </w:rPr>
        <w:t>υ</w:t>
      </w:r>
      <w:r w:rsidR="009F2FE6">
        <w:rPr>
          <w:rFonts w:ascii="Tahoma" w:hAnsi="Tahoma" w:cs="Tahoma"/>
          <w:sz w:val="20"/>
          <w:szCs w:val="20"/>
        </w:rPr>
        <w:t>ποέργων</w:t>
      </w:r>
      <w:r w:rsidRPr="0061000A">
        <w:rPr>
          <w:rFonts w:ascii="Tahoma" w:hAnsi="Tahoma" w:cs="Tahoma"/>
          <w:sz w:val="20"/>
          <w:szCs w:val="20"/>
        </w:rPr>
        <w:t xml:space="preserve"> εάν το φυσικό αντικείμενο δεν είναι δυνατό</w:t>
      </w:r>
      <w:r w:rsidR="00366B63">
        <w:rPr>
          <w:rFonts w:ascii="Tahoma" w:hAnsi="Tahoma" w:cs="Tahoma"/>
          <w:sz w:val="20"/>
          <w:szCs w:val="20"/>
        </w:rPr>
        <w:t>ν</w:t>
      </w:r>
      <w:r w:rsidRPr="0061000A">
        <w:rPr>
          <w:rFonts w:ascii="Tahoma" w:hAnsi="Tahoma" w:cs="Tahoma"/>
          <w:sz w:val="20"/>
          <w:szCs w:val="20"/>
        </w:rPr>
        <w:t xml:space="preserve"> να επαληθευτεί στην έδρα του </w:t>
      </w:r>
      <w:r w:rsidRPr="00F22125">
        <w:rPr>
          <w:rFonts w:ascii="Tahoma" w:hAnsi="Tahoma" w:cs="Tahoma"/>
          <w:sz w:val="20"/>
          <w:szCs w:val="20"/>
        </w:rPr>
        <w:t>Δικαιούχου</w:t>
      </w:r>
      <w:r w:rsidR="00BC554F">
        <w:rPr>
          <w:rFonts w:ascii="Tahoma" w:hAnsi="Tahoma" w:cs="Tahoma"/>
          <w:sz w:val="20"/>
          <w:szCs w:val="20"/>
        </w:rPr>
        <w:t>/φορέα</w:t>
      </w:r>
      <w:r w:rsidRPr="00F22125">
        <w:rPr>
          <w:rFonts w:ascii="Tahoma" w:hAnsi="Tahoma" w:cs="Tahoma"/>
          <w:sz w:val="20"/>
          <w:szCs w:val="20"/>
        </w:rPr>
        <w:t>.</w:t>
      </w:r>
    </w:p>
    <w:p w14:paraId="4FAFE2BA" w14:textId="7E30B8BD" w:rsidR="00EA0193" w:rsidRPr="0061000A" w:rsidRDefault="00866432" w:rsidP="0061000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</w:t>
      </w:r>
      <w:r w:rsidRPr="0061000A">
        <w:rPr>
          <w:rFonts w:ascii="Tahoma" w:hAnsi="Tahoma" w:cs="Tahoma"/>
          <w:sz w:val="20"/>
          <w:szCs w:val="20"/>
        </w:rPr>
        <w:t xml:space="preserve">Όργανο Επαλήθευσης </w:t>
      </w:r>
      <w:r>
        <w:rPr>
          <w:rFonts w:ascii="Tahoma" w:hAnsi="Tahoma" w:cs="Tahoma"/>
          <w:sz w:val="20"/>
          <w:szCs w:val="20"/>
        </w:rPr>
        <w:t xml:space="preserve">συμπληρώνει </w:t>
      </w:r>
      <w:r w:rsidR="00FB3A1A" w:rsidRPr="00FB3A1A">
        <w:rPr>
          <w:rFonts w:ascii="Tahoma" w:hAnsi="Tahoma" w:cs="Tahoma"/>
          <w:i/>
          <w:sz w:val="20"/>
          <w:szCs w:val="20"/>
        </w:rPr>
        <w:t>λ</w:t>
      </w:r>
      <w:r w:rsidR="002C695D" w:rsidRPr="00FB3A1A">
        <w:rPr>
          <w:rFonts w:ascii="Tahoma" w:hAnsi="Tahoma" w:cs="Tahoma"/>
          <w:i/>
          <w:sz w:val="20"/>
          <w:szCs w:val="20"/>
        </w:rPr>
        <w:t>ίστα</w:t>
      </w:r>
      <w:r w:rsidR="002C695D" w:rsidRPr="0064039D">
        <w:rPr>
          <w:rFonts w:ascii="Tahoma" w:hAnsi="Tahoma" w:cs="Tahoma"/>
          <w:i/>
          <w:sz w:val="20"/>
          <w:szCs w:val="20"/>
        </w:rPr>
        <w:t xml:space="preserve"> </w:t>
      </w:r>
      <w:r w:rsidR="00FB3A1A">
        <w:rPr>
          <w:rFonts w:ascii="Tahoma" w:hAnsi="Tahoma" w:cs="Tahoma"/>
          <w:i/>
          <w:sz w:val="20"/>
          <w:szCs w:val="20"/>
        </w:rPr>
        <w:t>ε</w:t>
      </w:r>
      <w:r w:rsidR="002C695D" w:rsidRPr="0064039D">
        <w:rPr>
          <w:rFonts w:ascii="Tahoma" w:hAnsi="Tahoma" w:cs="Tahoma"/>
          <w:i/>
          <w:sz w:val="20"/>
          <w:szCs w:val="20"/>
        </w:rPr>
        <w:t xml:space="preserve">πιτόπιας </w:t>
      </w:r>
      <w:r w:rsidR="00FB3A1A">
        <w:rPr>
          <w:rFonts w:ascii="Tahoma" w:hAnsi="Tahoma" w:cs="Tahoma"/>
          <w:i/>
          <w:sz w:val="20"/>
          <w:szCs w:val="20"/>
        </w:rPr>
        <w:t>ε</w:t>
      </w:r>
      <w:r w:rsidR="002C695D" w:rsidRPr="0064039D">
        <w:rPr>
          <w:rFonts w:ascii="Tahoma" w:hAnsi="Tahoma" w:cs="Tahoma"/>
          <w:i/>
          <w:sz w:val="20"/>
          <w:szCs w:val="20"/>
        </w:rPr>
        <w:t>παλήθευσης</w:t>
      </w:r>
      <w:r w:rsidR="00501E07">
        <w:rPr>
          <w:rFonts w:ascii="Tahoma" w:hAnsi="Tahoma" w:cs="Tahoma"/>
          <w:i/>
          <w:sz w:val="20"/>
          <w:szCs w:val="20"/>
        </w:rPr>
        <w:t xml:space="preserve"> </w:t>
      </w:r>
      <w:r w:rsidR="00501E07" w:rsidRPr="00501E07">
        <w:rPr>
          <w:rFonts w:ascii="Tahoma" w:hAnsi="Tahoma" w:cs="Tahoma"/>
          <w:sz w:val="20"/>
          <w:szCs w:val="20"/>
        </w:rPr>
        <w:t xml:space="preserve">(βλ. </w:t>
      </w:r>
      <w:r w:rsidR="00501E07">
        <w:rPr>
          <w:rFonts w:ascii="Tahoma" w:hAnsi="Tahoma" w:cs="Tahoma"/>
          <w:sz w:val="20"/>
          <w:szCs w:val="20"/>
        </w:rPr>
        <w:t>4.</w:t>
      </w:r>
      <w:r w:rsidR="00FB3A1A">
        <w:rPr>
          <w:rFonts w:ascii="Tahoma" w:hAnsi="Tahoma" w:cs="Tahoma"/>
          <w:sz w:val="20"/>
          <w:szCs w:val="20"/>
        </w:rPr>
        <w:t>3.3</w:t>
      </w:r>
      <w:r w:rsidR="00501E07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την οποία στη συνέχεια </w:t>
      </w:r>
      <w:r w:rsidR="00DC67F8">
        <w:rPr>
          <w:rFonts w:ascii="Tahoma" w:hAnsi="Tahoma" w:cs="Tahoma"/>
          <w:sz w:val="20"/>
          <w:szCs w:val="20"/>
        </w:rPr>
        <w:t>επισυνάπτει</w:t>
      </w:r>
      <w:r w:rsidR="00B57E0E">
        <w:rPr>
          <w:rFonts w:ascii="Tahoma" w:hAnsi="Tahoma" w:cs="Tahoma"/>
          <w:sz w:val="20"/>
          <w:szCs w:val="20"/>
        </w:rPr>
        <w:t xml:space="preserve"> </w:t>
      </w:r>
      <w:r w:rsidR="0021654C">
        <w:rPr>
          <w:rFonts w:ascii="Tahoma" w:hAnsi="Tahoma" w:cs="Tahoma"/>
          <w:sz w:val="20"/>
          <w:szCs w:val="20"/>
        </w:rPr>
        <w:t>στο ΟΠΣ</w:t>
      </w:r>
      <w:r w:rsidR="002C695D" w:rsidRPr="00874625">
        <w:rPr>
          <w:rFonts w:ascii="Tahoma" w:hAnsi="Tahoma" w:cs="Tahoma"/>
          <w:sz w:val="20"/>
          <w:szCs w:val="20"/>
        </w:rPr>
        <w:t>.</w:t>
      </w:r>
      <w:r w:rsidR="002C695D" w:rsidRPr="0061000A">
        <w:rPr>
          <w:rFonts w:ascii="Tahoma" w:hAnsi="Tahoma" w:cs="Tahoma"/>
          <w:sz w:val="20"/>
          <w:szCs w:val="20"/>
        </w:rPr>
        <w:t xml:space="preserve"> Κατά τη διενέργεια</w:t>
      </w:r>
      <w:r>
        <w:rPr>
          <w:rFonts w:ascii="Tahoma" w:hAnsi="Tahoma" w:cs="Tahoma"/>
          <w:sz w:val="20"/>
          <w:szCs w:val="20"/>
        </w:rPr>
        <w:t xml:space="preserve"> της επαλήθευσης, συγκεντρώνει</w:t>
      </w:r>
      <w:r w:rsidR="002C695D" w:rsidRPr="0061000A">
        <w:rPr>
          <w:rFonts w:ascii="Tahoma" w:hAnsi="Tahoma" w:cs="Tahoma"/>
          <w:sz w:val="20"/>
          <w:szCs w:val="20"/>
        </w:rPr>
        <w:t xml:space="preserve"> όλα τα απαραίτητα αποδεικτικά στοιχεία προκειμένου να καταστεί δυνατή η </w:t>
      </w:r>
      <w:r w:rsidR="0033118A" w:rsidRPr="0061000A">
        <w:rPr>
          <w:rFonts w:ascii="Tahoma" w:hAnsi="Tahoma" w:cs="Tahoma"/>
          <w:sz w:val="20"/>
          <w:szCs w:val="20"/>
        </w:rPr>
        <w:t>τεκμηρίωσ</w:t>
      </w:r>
      <w:r>
        <w:rPr>
          <w:rFonts w:ascii="Tahoma" w:hAnsi="Tahoma" w:cs="Tahoma"/>
          <w:sz w:val="20"/>
          <w:szCs w:val="20"/>
        </w:rPr>
        <w:t>η.</w:t>
      </w:r>
      <w:r w:rsidR="002C695D" w:rsidRPr="0061000A">
        <w:rPr>
          <w:rFonts w:ascii="Tahoma" w:hAnsi="Tahoma" w:cs="Tahoma"/>
          <w:sz w:val="20"/>
          <w:szCs w:val="20"/>
        </w:rPr>
        <w:t xml:space="preserve"> </w:t>
      </w:r>
      <w:r w:rsidR="00EA0193" w:rsidRPr="0061000A">
        <w:rPr>
          <w:rFonts w:ascii="Tahoma" w:hAnsi="Tahoma" w:cs="Tahoma"/>
          <w:sz w:val="20"/>
          <w:szCs w:val="20"/>
        </w:rPr>
        <w:t xml:space="preserve">Σε περίπτωση που κατά </w:t>
      </w:r>
      <w:r w:rsidR="00394940">
        <w:rPr>
          <w:rFonts w:ascii="Tahoma" w:hAnsi="Tahoma" w:cs="Tahoma"/>
          <w:sz w:val="20"/>
          <w:szCs w:val="20"/>
        </w:rPr>
        <w:t>τη διάρκεια</w:t>
      </w:r>
      <w:r w:rsidR="00EA0193" w:rsidRPr="0061000A">
        <w:rPr>
          <w:rFonts w:ascii="Tahoma" w:hAnsi="Tahoma" w:cs="Tahoma"/>
          <w:sz w:val="20"/>
          <w:szCs w:val="20"/>
        </w:rPr>
        <w:t xml:space="preserve"> της επιτόπιας επαλήθευσης</w:t>
      </w:r>
      <w:r w:rsidR="0021654C">
        <w:rPr>
          <w:rFonts w:ascii="Tahoma" w:hAnsi="Tahoma" w:cs="Tahoma"/>
          <w:sz w:val="20"/>
          <w:szCs w:val="20"/>
        </w:rPr>
        <w:t>,</w:t>
      </w:r>
      <w:r w:rsidR="00EA0193" w:rsidRPr="0061000A">
        <w:rPr>
          <w:rFonts w:ascii="Tahoma" w:hAnsi="Tahoma" w:cs="Tahoma"/>
          <w:sz w:val="20"/>
          <w:szCs w:val="20"/>
        </w:rPr>
        <w:t xml:space="preserve"> δεν είναι διαθέσιμο το σύνολο των στοιχείων τεκμηρίωσης που απαιτούνται, τότε </w:t>
      </w:r>
      <w:r w:rsidR="0087532A">
        <w:rPr>
          <w:rFonts w:ascii="Tahoma" w:hAnsi="Tahoma" w:cs="Tahoma"/>
          <w:sz w:val="20"/>
          <w:szCs w:val="20"/>
        </w:rPr>
        <w:t>το Όργανο Επαλήθευσης</w:t>
      </w:r>
      <w:r w:rsidR="00EA0193" w:rsidRPr="0061000A">
        <w:rPr>
          <w:rFonts w:ascii="Tahoma" w:hAnsi="Tahoma" w:cs="Tahoma"/>
          <w:sz w:val="20"/>
          <w:szCs w:val="20"/>
        </w:rPr>
        <w:t xml:space="preserve"> ζητ</w:t>
      </w:r>
      <w:r w:rsidR="00F425B1">
        <w:rPr>
          <w:rFonts w:ascii="Tahoma" w:hAnsi="Tahoma" w:cs="Tahoma"/>
          <w:sz w:val="20"/>
          <w:szCs w:val="20"/>
        </w:rPr>
        <w:t>ά</w:t>
      </w:r>
      <w:r w:rsidR="0087532A">
        <w:rPr>
          <w:rFonts w:ascii="Tahoma" w:hAnsi="Tahoma" w:cs="Tahoma"/>
          <w:sz w:val="20"/>
          <w:szCs w:val="20"/>
        </w:rPr>
        <w:t xml:space="preserve"> </w:t>
      </w:r>
      <w:r w:rsidR="00F425B1">
        <w:rPr>
          <w:rFonts w:ascii="Tahoma" w:hAnsi="Tahoma" w:cs="Tahoma"/>
          <w:sz w:val="20"/>
          <w:szCs w:val="20"/>
        </w:rPr>
        <w:t xml:space="preserve">μέσω ΟΠΣ </w:t>
      </w:r>
      <w:r w:rsidR="0087532A">
        <w:rPr>
          <w:rFonts w:ascii="Tahoma" w:hAnsi="Tahoma" w:cs="Tahoma"/>
          <w:sz w:val="20"/>
          <w:szCs w:val="20"/>
        </w:rPr>
        <w:t>την αποστολή συμπληρωματικών στοιχείων</w:t>
      </w:r>
      <w:r w:rsidR="00394940">
        <w:rPr>
          <w:rFonts w:ascii="Tahoma" w:hAnsi="Tahoma" w:cs="Tahoma"/>
          <w:sz w:val="20"/>
          <w:szCs w:val="20"/>
        </w:rPr>
        <w:t>,</w:t>
      </w:r>
      <w:r w:rsidR="00EA0193" w:rsidRPr="0061000A">
        <w:rPr>
          <w:rFonts w:ascii="Tahoma" w:hAnsi="Tahoma" w:cs="Tahoma"/>
          <w:sz w:val="20"/>
          <w:szCs w:val="20"/>
        </w:rPr>
        <w:t xml:space="preserve"> από το</w:t>
      </w:r>
      <w:r w:rsidR="00AF704D">
        <w:rPr>
          <w:rFonts w:ascii="Tahoma" w:hAnsi="Tahoma" w:cs="Tahoma"/>
          <w:sz w:val="20"/>
          <w:szCs w:val="20"/>
        </w:rPr>
        <w:t>ν</w:t>
      </w:r>
      <w:r w:rsidR="00EA0193" w:rsidRPr="0061000A">
        <w:rPr>
          <w:rFonts w:ascii="Tahoma" w:hAnsi="Tahoma" w:cs="Tahoma"/>
          <w:sz w:val="20"/>
          <w:szCs w:val="20"/>
        </w:rPr>
        <w:t xml:space="preserve"> Δικαιούχο εντός περιορισμένης προθεσμίας η οποία δεν θα πρέπει να ξεπερνά</w:t>
      </w:r>
      <w:r w:rsidR="0087532A">
        <w:rPr>
          <w:rFonts w:ascii="Tahoma" w:hAnsi="Tahoma" w:cs="Tahoma"/>
          <w:sz w:val="20"/>
          <w:szCs w:val="20"/>
        </w:rPr>
        <w:t xml:space="preserve"> τις πέντε (5) ημερολογιακές</w:t>
      </w:r>
      <w:r w:rsidR="00EA0193" w:rsidRPr="0061000A">
        <w:rPr>
          <w:rFonts w:ascii="Tahoma" w:hAnsi="Tahoma" w:cs="Tahoma"/>
          <w:sz w:val="20"/>
          <w:szCs w:val="20"/>
        </w:rPr>
        <w:t xml:space="preserve"> ημέρες.</w:t>
      </w:r>
    </w:p>
    <w:p w14:paraId="2DC81673" w14:textId="2913C612" w:rsidR="00B57E0E" w:rsidRPr="00B57E0E" w:rsidRDefault="00E12130" w:rsidP="00B57E0E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E12130">
        <w:rPr>
          <w:rFonts w:ascii="Tahoma" w:hAnsi="Tahoma" w:cs="Tahoma"/>
          <w:color w:val="000000"/>
          <w:sz w:val="20"/>
          <w:szCs w:val="20"/>
        </w:rPr>
        <w:t>Μ</w:t>
      </w:r>
      <w:r w:rsidR="0022775F" w:rsidRPr="00E12130">
        <w:rPr>
          <w:rFonts w:ascii="Tahoma" w:hAnsi="Tahoma" w:cs="Tahoma"/>
          <w:color w:val="000000"/>
          <w:sz w:val="20"/>
          <w:szCs w:val="20"/>
        </w:rPr>
        <w:t>ε</w:t>
      </w:r>
      <w:r w:rsidR="0022775F">
        <w:rPr>
          <w:rFonts w:ascii="Tahoma" w:hAnsi="Tahoma" w:cs="Tahoma"/>
          <w:color w:val="000000"/>
          <w:sz w:val="20"/>
          <w:szCs w:val="20"/>
        </w:rPr>
        <w:t xml:space="preserve"> βάση τα στοιχεία που έχει καταγράψει και συγκεντρώσει το </w:t>
      </w:r>
      <w:r w:rsidR="0022775F" w:rsidRPr="0061000A">
        <w:rPr>
          <w:rFonts w:ascii="Tahoma" w:hAnsi="Tahoma" w:cs="Tahoma"/>
          <w:color w:val="000000"/>
          <w:sz w:val="20"/>
          <w:szCs w:val="20"/>
        </w:rPr>
        <w:t>Όργανο Επαλήθευσης</w:t>
      </w:r>
      <w:r w:rsidR="0022775F">
        <w:rPr>
          <w:rFonts w:ascii="Tahoma" w:hAnsi="Tahoma" w:cs="Tahoma"/>
          <w:color w:val="000000"/>
          <w:sz w:val="20"/>
          <w:szCs w:val="20"/>
        </w:rPr>
        <w:t>,</w:t>
      </w:r>
      <w:r w:rsidR="0022775F" w:rsidRPr="0061000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23D42" w:rsidRPr="0061000A">
        <w:rPr>
          <w:rFonts w:ascii="Tahoma" w:hAnsi="Tahoma" w:cs="Tahoma"/>
          <w:color w:val="000000"/>
          <w:sz w:val="20"/>
          <w:szCs w:val="20"/>
        </w:rPr>
        <w:t xml:space="preserve">συντάσσει </w:t>
      </w:r>
      <w:r w:rsidR="00874625">
        <w:rPr>
          <w:rFonts w:ascii="Tahoma" w:hAnsi="Tahoma" w:cs="Tahoma"/>
          <w:color w:val="000000"/>
          <w:sz w:val="20"/>
          <w:szCs w:val="20"/>
        </w:rPr>
        <w:t>τ</w:t>
      </w:r>
      <w:r w:rsidR="005646DE" w:rsidRPr="005646DE">
        <w:rPr>
          <w:rFonts w:ascii="Tahoma" w:hAnsi="Tahoma" w:cs="Tahoma"/>
          <w:color w:val="000000"/>
          <w:sz w:val="20"/>
          <w:szCs w:val="20"/>
        </w:rPr>
        <w:t>ην</w:t>
      </w:r>
      <w:r w:rsidR="0087462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D7C83" w:rsidRPr="0061000A">
        <w:rPr>
          <w:rFonts w:ascii="Tahoma" w:hAnsi="Tahoma" w:cs="Tahoma"/>
          <w:i/>
          <w:color w:val="000000"/>
          <w:sz w:val="20"/>
          <w:szCs w:val="20"/>
        </w:rPr>
        <w:t>Έκθεση Επιτόπιας Επαλήθευσης</w:t>
      </w:r>
      <w:r w:rsidR="005646DE" w:rsidRPr="005646DE">
        <w:rPr>
          <w:rFonts w:ascii="Tahoma" w:hAnsi="Tahoma" w:cs="Tahoma"/>
          <w:i/>
          <w:color w:val="000000"/>
          <w:sz w:val="20"/>
          <w:szCs w:val="20"/>
        </w:rPr>
        <w:t xml:space="preserve"> (</w:t>
      </w:r>
      <w:r w:rsidR="005646DE" w:rsidRPr="0061000A">
        <w:rPr>
          <w:rFonts w:ascii="Tahoma" w:hAnsi="Tahoma" w:cs="Tahoma"/>
          <w:i/>
          <w:color w:val="000000"/>
          <w:sz w:val="20"/>
          <w:szCs w:val="20"/>
        </w:rPr>
        <w:t>Ε.ΙΙ.</w:t>
      </w:r>
      <w:r w:rsidR="005646DE">
        <w:rPr>
          <w:rFonts w:ascii="Tahoma" w:hAnsi="Tahoma" w:cs="Tahoma"/>
          <w:i/>
          <w:color w:val="000000"/>
          <w:sz w:val="20"/>
          <w:szCs w:val="20"/>
        </w:rPr>
        <w:t>8</w:t>
      </w:r>
      <w:r w:rsidR="005646DE" w:rsidRPr="0061000A">
        <w:rPr>
          <w:rFonts w:ascii="Tahoma" w:hAnsi="Tahoma" w:cs="Tahoma"/>
          <w:i/>
          <w:color w:val="000000"/>
          <w:sz w:val="20"/>
          <w:szCs w:val="20"/>
        </w:rPr>
        <w:t>_3</w:t>
      </w:r>
      <w:r w:rsidR="00866432">
        <w:rPr>
          <w:rFonts w:ascii="Tahoma" w:hAnsi="Tahoma" w:cs="Tahoma"/>
          <w:i/>
          <w:color w:val="000000"/>
          <w:sz w:val="20"/>
          <w:szCs w:val="20"/>
        </w:rPr>
        <w:t>)</w:t>
      </w:r>
      <w:r w:rsidR="00BD7C83" w:rsidRPr="0061000A">
        <w:rPr>
          <w:rFonts w:ascii="Tahoma" w:hAnsi="Tahoma" w:cs="Tahoma"/>
          <w:i/>
          <w:color w:val="000000"/>
          <w:sz w:val="20"/>
          <w:szCs w:val="20"/>
        </w:rPr>
        <w:t>.</w:t>
      </w:r>
      <w:r w:rsidR="00D32599" w:rsidRPr="00D32599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B57E0E" w:rsidRPr="00B57E0E">
        <w:rPr>
          <w:rFonts w:ascii="Tahoma" w:hAnsi="Tahoma" w:cs="Tahoma"/>
          <w:color w:val="000000"/>
          <w:sz w:val="20"/>
          <w:szCs w:val="20"/>
        </w:rPr>
        <w:t xml:space="preserve">Εφόσον κατά τη διάρκεια σύνταξης της Έκθεσης θεωρηθεί σκόπιμο, το Όργανο που διενήργησε την επαλήθευση δύναται να ζητήσει συμπληρωματικά στοιχεία τα οποία ο Δικαιούχος οφείλει να προσκομίσει εντός πέντε (5) ημερολογιακών ημερών. </w:t>
      </w:r>
    </w:p>
    <w:p w14:paraId="2ADA76AE" w14:textId="4FEAB5C6" w:rsidR="00B57E0E" w:rsidRDefault="00B57E0E" w:rsidP="00B57E0E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B57E0E">
        <w:rPr>
          <w:rFonts w:ascii="Tahoma" w:hAnsi="Tahoma" w:cs="Tahoma"/>
          <w:color w:val="000000"/>
          <w:sz w:val="20"/>
          <w:szCs w:val="20"/>
        </w:rPr>
        <w:t xml:space="preserve">Η </w:t>
      </w:r>
      <w:r w:rsidRPr="00AC1718">
        <w:rPr>
          <w:rFonts w:ascii="Tahoma" w:hAnsi="Tahoma" w:cs="Tahoma"/>
          <w:i/>
          <w:color w:val="000000"/>
          <w:sz w:val="20"/>
          <w:szCs w:val="20"/>
        </w:rPr>
        <w:t>Έκθεση Επιτόπιας Επαλήθευσης</w:t>
      </w:r>
      <w:r w:rsidRPr="00B57E0E">
        <w:rPr>
          <w:rFonts w:ascii="Tahoma" w:hAnsi="Tahoma" w:cs="Tahoma"/>
          <w:color w:val="000000"/>
          <w:sz w:val="20"/>
          <w:szCs w:val="20"/>
        </w:rPr>
        <w:t xml:space="preserve"> συντάσσεται από το Όργανο Επαλήθευσης εντός τριάντα (30) ημερολογιακών ημερών από την ολοκλήρωση της επιτόπιας επαλήθευσης.</w:t>
      </w:r>
    </w:p>
    <w:p w14:paraId="03322D30" w14:textId="26DF1CFD" w:rsidR="00D32599" w:rsidRDefault="00D32599" w:rsidP="00B57E0E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Ανάλογα με</w:t>
      </w:r>
      <w:r w:rsidRPr="00D32599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το</w:t>
      </w:r>
      <w:r w:rsidRPr="00D32599">
        <w:rPr>
          <w:rFonts w:ascii="Tahoma" w:hAnsi="Tahoma" w:cs="Tahoma"/>
          <w:color w:val="000000"/>
          <w:sz w:val="20"/>
          <w:szCs w:val="20"/>
        </w:rPr>
        <w:t xml:space="preserve">ν εντοπισμό ή μη, ευρημάτων κατά την </w:t>
      </w:r>
      <w:r>
        <w:rPr>
          <w:rFonts w:ascii="Tahoma" w:hAnsi="Tahoma" w:cs="Tahoma"/>
          <w:color w:val="000000"/>
          <w:sz w:val="20"/>
          <w:szCs w:val="20"/>
        </w:rPr>
        <w:t>επιτόπια επαλήθευση,</w:t>
      </w:r>
      <w:r w:rsidRPr="00D32599">
        <w:rPr>
          <w:rFonts w:ascii="Tahoma" w:hAnsi="Tahoma" w:cs="Tahoma"/>
          <w:color w:val="000000"/>
          <w:sz w:val="20"/>
          <w:szCs w:val="20"/>
        </w:rPr>
        <w:t xml:space="preserve"> η διαδικασία ακολουθεί διαφορετική ροή</w:t>
      </w:r>
      <w:r w:rsidR="00207DFE" w:rsidRPr="00207DFE">
        <w:rPr>
          <w:rFonts w:ascii="Tahoma" w:hAnsi="Tahoma" w:cs="Tahoma"/>
          <w:color w:val="000000"/>
          <w:sz w:val="20"/>
          <w:szCs w:val="20"/>
        </w:rPr>
        <w:t xml:space="preserve"> (βλ. </w:t>
      </w:r>
      <w:r w:rsidR="00207DFE" w:rsidRPr="00A60388">
        <w:rPr>
          <w:rFonts w:ascii="Tahoma" w:hAnsi="Tahoma" w:cs="Tahoma"/>
          <w:color w:val="000000"/>
          <w:sz w:val="20"/>
          <w:szCs w:val="20"/>
        </w:rPr>
        <w:t>Ενότη</w:t>
      </w:r>
      <w:r w:rsidR="009F56DE">
        <w:rPr>
          <w:rFonts w:ascii="Tahoma" w:hAnsi="Tahoma" w:cs="Tahoma"/>
          <w:color w:val="000000"/>
          <w:sz w:val="20"/>
          <w:szCs w:val="20"/>
        </w:rPr>
        <w:t>τες 4.4 και 4.3</w:t>
      </w:r>
      <w:r w:rsidR="00207DFE" w:rsidRPr="00A60388">
        <w:rPr>
          <w:rFonts w:ascii="Tahoma" w:hAnsi="Tahoma" w:cs="Tahoma"/>
          <w:color w:val="000000"/>
          <w:sz w:val="20"/>
          <w:szCs w:val="20"/>
        </w:rPr>
        <w:t xml:space="preserve"> αντίστοιχα)</w:t>
      </w:r>
      <w:r w:rsidRPr="00D32599">
        <w:rPr>
          <w:rFonts w:ascii="Tahoma" w:hAnsi="Tahoma" w:cs="Tahoma"/>
          <w:color w:val="000000"/>
          <w:sz w:val="20"/>
          <w:szCs w:val="20"/>
        </w:rPr>
        <w:t>.</w:t>
      </w:r>
    </w:p>
    <w:p w14:paraId="19018AB2" w14:textId="4AABB493" w:rsidR="0045718F" w:rsidRDefault="008879EE" w:rsidP="00B57E0E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8879EE">
        <w:rPr>
          <w:rFonts w:ascii="Tahoma" w:hAnsi="Tahoma" w:cs="Tahoma"/>
          <w:color w:val="000000"/>
          <w:sz w:val="20"/>
          <w:szCs w:val="20"/>
          <w:u w:val="single"/>
        </w:rPr>
        <w:t>Παρατήρηση:</w:t>
      </w:r>
      <w:r w:rsidRPr="008879EE">
        <w:rPr>
          <w:rFonts w:ascii="Tahoma" w:hAnsi="Tahoma" w:cs="Tahoma"/>
          <w:color w:val="000000"/>
          <w:sz w:val="20"/>
          <w:szCs w:val="20"/>
        </w:rPr>
        <w:t xml:space="preserve"> Η συμμόρφωση </w:t>
      </w:r>
      <w:r w:rsidR="00FB13ED">
        <w:rPr>
          <w:rFonts w:ascii="Tahoma" w:hAnsi="Tahoma" w:cs="Tahoma"/>
          <w:color w:val="000000"/>
          <w:sz w:val="20"/>
          <w:szCs w:val="20"/>
        </w:rPr>
        <w:t>δ</w:t>
      </w:r>
      <w:r w:rsidRPr="008879EE">
        <w:rPr>
          <w:rFonts w:ascii="Tahoma" w:hAnsi="Tahoma" w:cs="Tahoma"/>
          <w:color w:val="000000"/>
          <w:sz w:val="20"/>
          <w:szCs w:val="20"/>
        </w:rPr>
        <w:t xml:space="preserve">ικαιούχου σε συστάσεις προηγούμενων </w:t>
      </w:r>
      <w:r w:rsidR="00FB13ED">
        <w:rPr>
          <w:rFonts w:ascii="Tahoma" w:hAnsi="Tahoma" w:cs="Tahoma"/>
          <w:color w:val="000000"/>
          <w:sz w:val="20"/>
          <w:szCs w:val="20"/>
        </w:rPr>
        <w:t xml:space="preserve">διαχειριστικών </w:t>
      </w:r>
      <w:r w:rsidRPr="008879EE">
        <w:rPr>
          <w:rFonts w:ascii="Tahoma" w:hAnsi="Tahoma" w:cs="Tahoma"/>
          <w:color w:val="000000"/>
          <w:sz w:val="20"/>
          <w:szCs w:val="20"/>
        </w:rPr>
        <w:t xml:space="preserve">επαληθεύσεων της ΔΑ/ΕΦ και </w:t>
      </w:r>
      <w:r w:rsidR="00FB13ED">
        <w:rPr>
          <w:rFonts w:ascii="Tahoma" w:hAnsi="Tahoma" w:cs="Tahoma"/>
          <w:color w:val="000000"/>
          <w:sz w:val="20"/>
          <w:szCs w:val="20"/>
        </w:rPr>
        <w:t xml:space="preserve">ελέγχων </w:t>
      </w:r>
      <w:r w:rsidRPr="008879EE">
        <w:rPr>
          <w:rFonts w:ascii="Tahoma" w:hAnsi="Tahoma" w:cs="Tahoma"/>
          <w:color w:val="000000"/>
          <w:sz w:val="20"/>
          <w:szCs w:val="20"/>
        </w:rPr>
        <w:t xml:space="preserve">άλλων ελεγκτικών οργάνων (που βρίσκονται σε εκκρεμότητα) μπορεί να αποτελέσει σημείο επαλήθευσης σε προγραμματισμένη επιτόπια επαλήθευση ή αντικείμενο </w:t>
      </w:r>
      <w:r w:rsidR="00FB13ED">
        <w:rPr>
          <w:rFonts w:ascii="Tahoma" w:hAnsi="Tahoma" w:cs="Tahoma"/>
          <w:color w:val="000000"/>
          <w:sz w:val="20"/>
          <w:szCs w:val="20"/>
        </w:rPr>
        <w:t xml:space="preserve">έκτακτης επιτόπιας επαλήθευσης. </w:t>
      </w:r>
      <w:r w:rsidRPr="008879EE">
        <w:rPr>
          <w:rFonts w:ascii="Tahoma" w:hAnsi="Tahoma" w:cs="Tahoma"/>
          <w:color w:val="000000"/>
          <w:sz w:val="20"/>
          <w:szCs w:val="20"/>
        </w:rPr>
        <w:t xml:space="preserve">Και στις δύο περιπτώσεις (προγραμματισμένη ή έκτακτη επαλήθευση), εφόσον διενεργηθούν, η συμμόρφωση ή μη του </w:t>
      </w:r>
      <w:r w:rsidR="00FB13ED">
        <w:rPr>
          <w:rFonts w:ascii="Tahoma" w:hAnsi="Tahoma" w:cs="Tahoma"/>
          <w:color w:val="000000"/>
          <w:sz w:val="20"/>
          <w:szCs w:val="20"/>
        </w:rPr>
        <w:t>δ</w:t>
      </w:r>
      <w:r w:rsidRPr="008879EE">
        <w:rPr>
          <w:rFonts w:ascii="Tahoma" w:hAnsi="Tahoma" w:cs="Tahoma"/>
          <w:color w:val="000000"/>
          <w:sz w:val="20"/>
          <w:szCs w:val="20"/>
        </w:rPr>
        <w:t xml:space="preserve">ικαιούχου σε συστάσεις στοιχειοθετείται αποκλειστικά σε ειδικό πεδίο που έχει προβλεφθεί στο </w:t>
      </w:r>
      <w:r w:rsidRPr="003950EE">
        <w:rPr>
          <w:rFonts w:ascii="Tahoma" w:hAnsi="Tahoma" w:cs="Tahoma"/>
          <w:i/>
          <w:color w:val="000000"/>
          <w:sz w:val="20"/>
          <w:szCs w:val="20"/>
        </w:rPr>
        <w:t>Έντυπο Ε.ΙΙ.8_3 Έκθεση Επιτόπιας Επαλήθευσης</w:t>
      </w:r>
      <w:r w:rsidRPr="008879EE">
        <w:rPr>
          <w:rFonts w:ascii="Tahoma" w:hAnsi="Tahoma" w:cs="Tahoma"/>
          <w:color w:val="000000"/>
          <w:sz w:val="20"/>
          <w:szCs w:val="20"/>
        </w:rPr>
        <w:t xml:space="preserve">. Άρα, εάν διαπιστωθεί «μη συμμόρφωση», περιγράφεται μόνο στο ειδικό αυτό πεδίο, δεν καταγράφεται στον διακριτό πίνακα ευρημάτων της </w:t>
      </w:r>
      <w:r w:rsidRPr="003950EE">
        <w:rPr>
          <w:rFonts w:ascii="Tahoma" w:hAnsi="Tahoma" w:cs="Tahoma"/>
          <w:i/>
          <w:color w:val="000000"/>
          <w:sz w:val="20"/>
          <w:szCs w:val="20"/>
        </w:rPr>
        <w:t>Έκθεσης Επιτόπιας Επαλήθευσης</w:t>
      </w:r>
      <w:r w:rsidRPr="008879EE">
        <w:rPr>
          <w:rFonts w:ascii="Tahoma" w:hAnsi="Tahoma" w:cs="Tahoma"/>
          <w:color w:val="000000"/>
          <w:sz w:val="20"/>
          <w:szCs w:val="20"/>
        </w:rPr>
        <w:t xml:space="preserve"> και η λήψη μέτρου για τη «μη συμμόρφωση» (π.χ. δημοσιονομική διόρθωση) δεν προτείνεται κ</w:t>
      </w:r>
      <w:r w:rsidR="003950EE">
        <w:rPr>
          <w:rFonts w:ascii="Tahoma" w:hAnsi="Tahoma" w:cs="Tahoma"/>
          <w:color w:val="000000"/>
          <w:sz w:val="20"/>
          <w:szCs w:val="20"/>
        </w:rPr>
        <w:t>αι δεν καταγράφεται στην Έκθεση</w:t>
      </w:r>
      <w:r w:rsidRPr="008879EE">
        <w:rPr>
          <w:rFonts w:ascii="Tahoma" w:hAnsi="Tahoma" w:cs="Tahoma"/>
          <w:color w:val="000000"/>
          <w:sz w:val="20"/>
          <w:szCs w:val="20"/>
        </w:rPr>
        <w:t xml:space="preserve">, αλλά αποφασίζεται κατά τη διοικητική εξέταση της </w:t>
      </w:r>
      <w:r w:rsidRPr="003950EE">
        <w:rPr>
          <w:rFonts w:ascii="Tahoma" w:hAnsi="Tahoma" w:cs="Tahoma"/>
          <w:i/>
          <w:color w:val="000000"/>
          <w:sz w:val="20"/>
          <w:szCs w:val="20"/>
        </w:rPr>
        <w:t>Διαδικασίας ΔΙΙ_9</w:t>
      </w:r>
      <w:r w:rsidRPr="008879EE">
        <w:rPr>
          <w:rFonts w:ascii="Tahoma" w:hAnsi="Tahoma" w:cs="Tahoma"/>
          <w:color w:val="000000"/>
          <w:sz w:val="20"/>
          <w:szCs w:val="20"/>
        </w:rPr>
        <w:t>, οπότε και γίνονται οι απαιτούμενες ενέργειες ανά περίπτωση.</w:t>
      </w:r>
    </w:p>
    <w:p w14:paraId="44A47531" w14:textId="04522191" w:rsidR="00B57E0E" w:rsidRPr="0073505A" w:rsidRDefault="00B57E0E" w:rsidP="00B83293">
      <w:pPr>
        <w:pStyle w:val="a8"/>
        <w:widowControl w:val="0"/>
        <w:numPr>
          <w:ilvl w:val="1"/>
          <w:numId w:val="15"/>
        </w:numPr>
        <w:autoSpaceDE w:val="0"/>
        <w:autoSpaceDN w:val="0"/>
        <w:adjustRightInd w:val="0"/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  <w:lang w:val="en-US"/>
        </w:rPr>
        <w:t xml:space="preserve">Μη εντοπισμός ευρημάτων </w:t>
      </w:r>
    </w:p>
    <w:p w14:paraId="73BBED60" w14:textId="6E4EA209" w:rsidR="00B57E0E" w:rsidRDefault="00B57E0E" w:rsidP="00B57E0E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B57E0E">
        <w:rPr>
          <w:rFonts w:ascii="Tahoma" w:hAnsi="Tahoma" w:cs="Tahoma"/>
          <w:color w:val="000000"/>
          <w:sz w:val="20"/>
          <w:szCs w:val="20"/>
        </w:rPr>
        <w:t xml:space="preserve">Σε περίπτωση που η </w:t>
      </w:r>
      <w:r w:rsidRPr="007D306C">
        <w:rPr>
          <w:rFonts w:ascii="Tahoma" w:hAnsi="Tahoma" w:cs="Tahoma"/>
          <w:i/>
          <w:color w:val="000000"/>
          <w:sz w:val="20"/>
          <w:szCs w:val="20"/>
        </w:rPr>
        <w:t>Έκθεση Επιτόπιας Επαλήθευσης</w:t>
      </w:r>
      <w:r w:rsidRPr="00B57E0E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C32FF">
        <w:rPr>
          <w:rFonts w:ascii="Tahoma" w:hAnsi="Tahoma" w:cs="Tahoma"/>
          <w:color w:val="000000"/>
          <w:sz w:val="20"/>
          <w:szCs w:val="20"/>
          <w:u w:val="single"/>
        </w:rPr>
        <w:t>δεν περιλαμβάνει εύρημα, καθίσταται οριστική</w:t>
      </w:r>
      <w:r w:rsidRPr="00B57E0E">
        <w:rPr>
          <w:rFonts w:ascii="Tahoma" w:hAnsi="Tahoma" w:cs="Tahoma"/>
          <w:color w:val="000000"/>
          <w:sz w:val="20"/>
          <w:szCs w:val="20"/>
        </w:rPr>
        <w:t xml:space="preserve">. 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57E0E">
        <w:rPr>
          <w:rFonts w:ascii="Tahoma" w:hAnsi="Tahoma" w:cs="Tahoma"/>
          <w:color w:val="000000"/>
          <w:sz w:val="20"/>
          <w:szCs w:val="20"/>
        </w:rPr>
        <w:t xml:space="preserve">Εγκρίνεται από </w:t>
      </w:r>
      <w:r w:rsidR="00FA3B8E" w:rsidRPr="00740304">
        <w:rPr>
          <w:rFonts w:ascii="Tahoma" w:hAnsi="Tahoma" w:cs="Tahoma"/>
          <w:sz w:val="20"/>
          <w:szCs w:val="20"/>
        </w:rPr>
        <w:t>τον/ην Προϊστάμενο/νη</w:t>
      </w:r>
      <w:r w:rsidRPr="00B57E0E">
        <w:rPr>
          <w:rFonts w:ascii="Tahoma" w:hAnsi="Tahoma" w:cs="Tahoma"/>
          <w:color w:val="000000"/>
          <w:sz w:val="20"/>
          <w:szCs w:val="20"/>
        </w:rPr>
        <w:t xml:space="preserve"> της ΔΑ/ΕΦ και κοινοποιείται μέσω του ΟΠΣ στον Δικαιούχο εντός δέκα (10) ημερολογιακών ημερών από την έγκρισή της.</w:t>
      </w:r>
    </w:p>
    <w:p w14:paraId="59AB2A54" w14:textId="77777777" w:rsidR="004F2C7A" w:rsidRPr="00B57E0E" w:rsidRDefault="004F2C7A" w:rsidP="00B57E0E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</w:p>
    <w:p w14:paraId="46D104C7" w14:textId="4B627A12" w:rsidR="00B46247" w:rsidRDefault="002C32FF" w:rsidP="00B83293">
      <w:pPr>
        <w:pStyle w:val="a8"/>
        <w:widowControl w:val="0"/>
        <w:numPr>
          <w:ilvl w:val="1"/>
          <w:numId w:val="15"/>
        </w:numPr>
        <w:autoSpaceDE w:val="0"/>
        <w:autoSpaceDN w:val="0"/>
        <w:adjustRightInd w:val="0"/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  <w:lang w:val="en-US"/>
        </w:rPr>
        <w:lastRenderedPageBreak/>
        <w:t>Εντοπισμός ευρημάτων</w:t>
      </w:r>
      <w:r w:rsidR="00CF75A6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</w:p>
    <w:p w14:paraId="03A4CFC7" w14:textId="574D588C" w:rsidR="0073505A" w:rsidRPr="00C51923" w:rsidRDefault="008879EE" w:rsidP="007F5630">
      <w:pPr>
        <w:pStyle w:val="a8"/>
        <w:keepNext/>
        <w:numPr>
          <w:ilvl w:val="2"/>
          <w:numId w:val="15"/>
        </w:numPr>
        <w:spacing w:after="120" w:line="280" w:lineRule="exact"/>
        <w:ind w:left="567" w:hanging="567"/>
        <w:contextualSpacing w:val="0"/>
        <w:rPr>
          <w:rFonts w:ascii="Tahoma" w:hAnsi="Tahoma" w:cs="Tahoma"/>
          <w:bCs/>
          <w:color w:val="990000"/>
          <w:sz w:val="20"/>
          <w:szCs w:val="20"/>
        </w:rPr>
      </w:pPr>
      <w:r w:rsidRPr="00C51923">
        <w:rPr>
          <w:rFonts w:ascii="Tahoma" w:hAnsi="Tahoma" w:cs="Tahoma"/>
          <w:bCs/>
          <w:color w:val="990000"/>
          <w:sz w:val="20"/>
          <w:szCs w:val="20"/>
        </w:rPr>
        <w:t xml:space="preserve">Προσωρινή Έκθεση </w:t>
      </w:r>
      <w:r w:rsidR="00FF7684">
        <w:rPr>
          <w:rFonts w:ascii="Tahoma" w:hAnsi="Tahoma" w:cs="Tahoma"/>
          <w:bCs/>
          <w:color w:val="990000"/>
          <w:sz w:val="20"/>
          <w:szCs w:val="20"/>
        </w:rPr>
        <w:t>Επιτόπιας</w:t>
      </w:r>
      <w:r w:rsidRPr="00C51923">
        <w:rPr>
          <w:rFonts w:ascii="Tahoma" w:hAnsi="Tahoma" w:cs="Tahoma"/>
          <w:bCs/>
          <w:color w:val="990000"/>
          <w:sz w:val="20"/>
          <w:szCs w:val="20"/>
        </w:rPr>
        <w:t xml:space="preserve"> Επαλήθευσης</w:t>
      </w:r>
    </w:p>
    <w:p w14:paraId="02A5FFCC" w14:textId="622A2EA1" w:rsidR="009F2FE6" w:rsidRPr="002C32FF" w:rsidRDefault="002C32FF" w:rsidP="002C32FF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2C32FF">
        <w:rPr>
          <w:rFonts w:ascii="Tahoma" w:hAnsi="Tahoma" w:cs="Tahoma"/>
          <w:color w:val="000000"/>
          <w:sz w:val="20"/>
          <w:szCs w:val="20"/>
        </w:rPr>
        <w:t xml:space="preserve">Σε περίπτωση που η </w:t>
      </w:r>
      <w:r w:rsidRPr="007D306C">
        <w:rPr>
          <w:rFonts w:ascii="Tahoma" w:hAnsi="Tahoma" w:cs="Tahoma"/>
          <w:i/>
          <w:color w:val="000000"/>
          <w:sz w:val="20"/>
          <w:szCs w:val="20"/>
        </w:rPr>
        <w:t>Έκθεση Επιτόπιας Επαλήθευσης</w:t>
      </w:r>
      <w:r w:rsidRPr="002C32FF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C32FF">
        <w:rPr>
          <w:rFonts w:ascii="Tahoma" w:hAnsi="Tahoma" w:cs="Tahoma"/>
          <w:color w:val="000000"/>
          <w:sz w:val="20"/>
          <w:szCs w:val="20"/>
          <w:u w:val="single"/>
        </w:rPr>
        <w:t>περιλαμβάνει εύρημα είναι προσωρινή</w:t>
      </w:r>
      <w:r w:rsidRPr="002C32FF">
        <w:rPr>
          <w:rFonts w:ascii="Tahoma" w:hAnsi="Tahoma" w:cs="Tahoma"/>
          <w:color w:val="000000"/>
          <w:sz w:val="20"/>
          <w:szCs w:val="20"/>
        </w:rPr>
        <w:t xml:space="preserve">. </w:t>
      </w:r>
      <w:r w:rsidRPr="002C32FF" w:rsidDel="005646DE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3552E5D0" w14:textId="7D77D81D" w:rsidR="00E12130" w:rsidRDefault="008879EE" w:rsidP="005D17F0">
      <w:pPr>
        <w:spacing w:before="60" w:after="6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Τα ευρήματα που έχουν εντοπιστεί </w:t>
      </w:r>
      <w:r w:rsidR="00DC77AA">
        <w:rPr>
          <w:rFonts w:ascii="Tahoma" w:hAnsi="Tahoma" w:cs="Tahoma"/>
          <w:sz w:val="20"/>
          <w:szCs w:val="20"/>
        </w:rPr>
        <w:t>κατά την επιτόπια επαλήθευση</w:t>
      </w:r>
      <w:r w:rsidR="00566964">
        <w:rPr>
          <w:rFonts w:ascii="Tahoma" w:hAnsi="Tahoma" w:cs="Tahoma"/>
          <w:sz w:val="20"/>
          <w:szCs w:val="20"/>
        </w:rPr>
        <w:t>, καταχωρίζονται</w:t>
      </w:r>
      <w:r w:rsidR="00DC77AA">
        <w:rPr>
          <w:rFonts w:ascii="Tahoma" w:hAnsi="Tahoma" w:cs="Tahoma"/>
          <w:sz w:val="20"/>
          <w:szCs w:val="20"/>
        </w:rPr>
        <w:t xml:space="preserve"> </w:t>
      </w:r>
      <w:r w:rsidR="005A6E85">
        <w:rPr>
          <w:rFonts w:ascii="Tahoma" w:hAnsi="Tahoma" w:cs="Tahoma"/>
          <w:bCs/>
          <w:sz w:val="20"/>
          <w:szCs w:val="20"/>
        </w:rPr>
        <w:t>επιλέγοντα</w:t>
      </w:r>
      <w:r w:rsidR="00566964">
        <w:rPr>
          <w:rFonts w:ascii="Tahoma" w:hAnsi="Tahoma" w:cs="Tahoma"/>
          <w:bCs/>
          <w:sz w:val="20"/>
          <w:szCs w:val="20"/>
        </w:rPr>
        <w:t>ς</w:t>
      </w:r>
      <w:r w:rsidR="005A6E85" w:rsidRPr="008E4A8F">
        <w:rPr>
          <w:rFonts w:ascii="Tahoma" w:hAnsi="Tahoma" w:cs="Tahoma"/>
          <w:bCs/>
          <w:sz w:val="20"/>
          <w:szCs w:val="20"/>
        </w:rPr>
        <w:t xml:space="preserve"> από αναπτυσσόμενη λίστα που έχει ενσωματωθεί στο ΟΠΣ</w:t>
      </w:r>
      <w:r w:rsidR="005A6E85">
        <w:rPr>
          <w:rStyle w:val="af2"/>
          <w:rFonts w:ascii="Tahoma" w:hAnsi="Tahoma" w:cs="Tahoma"/>
          <w:bCs/>
          <w:sz w:val="20"/>
          <w:szCs w:val="20"/>
        </w:rPr>
        <w:footnoteReference w:id="4"/>
      </w:r>
      <w:r w:rsidR="005A6E85">
        <w:rPr>
          <w:rFonts w:ascii="Tahoma" w:hAnsi="Tahoma" w:cs="Tahoma"/>
          <w:bCs/>
          <w:sz w:val="20"/>
          <w:szCs w:val="20"/>
        </w:rPr>
        <w:t xml:space="preserve">, </w:t>
      </w:r>
      <w:r w:rsidR="00DA5B27">
        <w:rPr>
          <w:rFonts w:ascii="Tahoma" w:hAnsi="Tahoma" w:cs="Tahoma"/>
          <w:sz w:val="20"/>
          <w:szCs w:val="20"/>
        </w:rPr>
        <w:t>αποτυπώνονται</w:t>
      </w:r>
      <w:r w:rsidR="00DC77AA" w:rsidRPr="008E4A8F">
        <w:rPr>
          <w:rFonts w:ascii="Tahoma" w:hAnsi="Tahoma" w:cs="Tahoma"/>
          <w:bCs/>
          <w:sz w:val="20"/>
          <w:szCs w:val="20"/>
        </w:rPr>
        <w:t xml:space="preserve"> </w:t>
      </w:r>
      <w:r w:rsidR="00DC77AA">
        <w:rPr>
          <w:rFonts w:ascii="Tahoma" w:hAnsi="Tahoma" w:cs="Tahoma"/>
          <w:bCs/>
          <w:sz w:val="20"/>
          <w:szCs w:val="20"/>
        </w:rPr>
        <w:t xml:space="preserve">σε διακριτό πίνακα της </w:t>
      </w:r>
      <w:r w:rsidR="00DC77AA" w:rsidRPr="00F31475">
        <w:rPr>
          <w:rFonts w:ascii="Tahoma" w:hAnsi="Tahoma" w:cs="Tahoma"/>
          <w:bCs/>
          <w:i/>
          <w:sz w:val="20"/>
          <w:szCs w:val="20"/>
        </w:rPr>
        <w:t>Έκθεσης</w:t>
      </w:r>
      <w:r w:rsidR="00996278" w:rsidRPr="00996278">
        <w:rPr>
          <w:rFonts w:ascii="Tahoma" w:hAnsi="Tahoma" w:cs="Tahoma"/>
          <w:bCs/>
          <w:i/>
          <w:sz w:val="20"/>
          <w:szCs w:val="20"/>
        </w:rPr>
        <w:t xml:space="preserve">, </w:t>
      </w:r>
      <w:r w:rsidR="00DA5B27">
        <w:rPr>
          <w:rFonts w:ascii="Tahoma" w:hAnsi="Tahoma" w:cs="Tahoma"/>
          <w:bCs/>
          <w:sz w:val="20"/>
          <w:szCs w:val="20"/>
        </w:rPr>
        <w:t xml:space="preserve">περιγράφονται αναλυτικά και καταγράφονται τα </w:t>
      </w:r>
      <w:r w:rsidR="00DC77AA">
        <w:rPr>
          <w:rFonts w:ascii="Tahoma" w:hAnsi="Tahoma" w:cs="Tahoma"/>
          <w:bCs/>
          <w:sz w:val="20"/>
          <w:szCs w:val="20"/>
        </w:rPr>
        <w:t>μέτρα για το</w:t>
      </w:r>
      <w:r w:rsidR="00AF704D">
        <w:rPr>
          <w:rFonts w:ascii="Tahoma" w:hAnsi="Tahoma" w:cs="Tahoma"/>
          <w:bCs/>
          <w:sz w:val="20"/>
          <w:szCs w:val="20"/>
        </w:rPr>
        <w:t>ν</w:t>
      </w:r>
      <w:r w:rsidR="00DC77AA">
        <w:rPr>
          <w:rFonts w:ascii="Tahoma" w:hAnsi="Tahoma" w:cs="Tahoma"/>
          <w:bCs/>
          <w:sz w:val="20"/>
          <w:szCs w:val="20"/>
        </w:rPr>
        <w:t xml:space="preserve"> χειρισμό</w:t>
      </w:r>
      <w:r w:rsidR="00BF1918">
        <w:rPr>
          <w:rFonts w:ascii="Tahoma" w:hAnsi="Tahoma" w:cs="Tahoma"/>
          <w:bCs/>
          <w:sz w:val="20"/>
          <w:szCs w:val="20"/>
        </w:rPr>
        <w:t xml:space="preserve"> τους: </w:t>
      </w:r>
      <w:r w:rsidR="00AC1718">
        <w:rPr>
          <w:rFonts w:ascii="Tahoma" w:hAnsi="Tahoma" w:cs="Tahoma"/>
          <w:sz w:val="20"/>
          <w:szCs w:val="20"/>
        </w:rPr>
        <w:t>η ΔΑ/</w:t>
      </w:r>
      <w:r w:rsidR="00BF1918">
        <w:rPr>
          <w:rFonts w:ascii="Tahoma" w:hAnsi="Tahoma" w:cs="Tahoma"/>
          <w:sz w:val="20"/>
          <w:szCs w:val="20"/>
        </w:rPr>
        <w:t xml:space="preserve">ΕΦ δύναται </w:t>
      </w:r>
      <w:r w:rsidR="00BF1918" w:rsidRPr="00F33261">
        <w:rPr>
          <w:rFonts w:ascii="Tahoma" w:hAnsi="Tahoma" w:cs="Tahoma"/>
          <w:sz w:val="20"/>
          <w:szCs w:val="20"/>
        </w:rPr>
        <w:t xml:space="preserve">να </w:t>
      </w:r>
      <w:r w:rsidR="00BF01C9" w:rsidRPr="00F33261">
        <w:rPr>
          <w:rFonts w:ascii="Tahoma" w:hAnsi="Tahoma" w:cs="Tahoma"/>
          <w:sz w:val="20"/>
          <w:szCs w:val="20"/>
        </w:rPr>
        <w:t xml:space="preserve">προτείνει </w:t>
      </w:r>
      <w:r w:rsidR="00BF1918" w:rsidRPr="00F33261">
        <w:rPr>
          <w:rFonts w:ascii="Tahoma" w:hAnsi="Tahoma" w:cs="Tahoma"/>
          <w:sz w:val="20"/>
          <w:szCs w:val="20"/>
        </w:rPr>
        <w:t>περικ</w:t>
      </w:r>
      <w:r w:rsidR="00BF01C9" w:rsidRPr="00F33261">
        <w:rPr>
          <w:rFonts w:ascii="Tahoma" w:hAnsi="Tahoma" w:cs="Tahoma"/>
          <w:sz w:val="20"/>
          <w:szCs w:val="20"/>
        </w:rPr>
        <w:t>οπή</w:t>
      </w:r>
      <w:r w:rsidR="00BF1918" w:rsidRPr="00F33261">
        <w:rPr>
          <w:rFonts w:ascii="Tahoma" w:hAnsi="Tahoma" w:cs="Tahoma"/>
          <w:sz w:val="20"/>
          <w:szCs w:val="20"/>
        </w:rPr>
        <w:t xml:space="preserve"> ποσ</w:t>
      </w:r>
      <w:r w:rsidR="00BF01C9" w:rsidRPr="00F33261">
        <w:rPr>
          <w:rFonts w:ascii="Tahoma" w:hAnsi="Tahoma" w:cs="Tahoma"/>
          <w:sz w:val="20"/>
          <w:szCs w:val="20"/>
        </w:rPr>
        <w:t>ού</w:t>
      </w:r>
      <w:r w:rsidR="00BF1918" w:rsidRPr="00F33261">
        <w:rPr>
          <w:rFonts w:ascii="Tahoma" w:hAnsi="Tahoma" w:cs="Tahoma"/>
          <w:sz w:val="20"/>
          <w:szCs w:val="20"/>
        </w:rPr>
        <w:t xml:space="preserve"> (</w:t>
      </w:r>
      <w:r w:rsidR="008636C7">
        <w:rPr>
          <w:rFonts w:ascii="Tahoma" w:hAnsi="Tahoma" w:cs="Tahoma"/>
          <w:sz w:val="20"/>
          <w:szCs w:val="20"/>
        </w:rPr>
        <w:t xml:space="preserve">δημοσιονομική </w:t>
      </w:r>
      <w:r w:rsidR="00BF1918" w:rsidRPr="00F33261">
        <w:rPr>
          <w:rFonts w:ascii="Tahoma" w:hAnsi="Tahoma" w:cs="Tahoma"/>
          <w:sz w:val="20"/>
          <w:szCs w:val="20"/>
        </w:rPr>
        <w:t xml:space="preserve">διόρθωση), </w:t>
      </w:r>
      <w:r w:rsidR="00BF01C9" w:rsidRPr="00F33261">
        <w:rPr>
          <w:rFonts w:ascii="Tahoma" w:hAnsi="Tahoma" w:cs="Tahoma"/>
          <w:sz w:val="20"/>
          <w:szCs w:val="20"/>
        </w:rPr>
        <w:t>την</w:t>
      </w:r>
      <w:r w:rsidR="00BF1918" w:rsidRPr="00F33261">
        <w:rPr>
          <w:rFonts w:ascii="Tahoma" w:hAnsi="Tahoma" w:cs="Tahoma"/>
          <w:sz w:val="20"/>
          <w:szCs w:val="20"/>
        </w:rPr>
        <w:t xml:space="preserve"> επιβ</w:t>
      </w:r>
      <w:r w:rsidR="00BF01C9" w:rsidRPr="00F33261">
        <w:rPr>
          <w:rFonts w:ascii="Tahoma" w:hAnsi="Tahoma" w:cs="Tahoma"/>
          <w:sz w:val="20"/>
          <w:szCs w:val="20"/>
        </w:rPr>
        <w:t>ολή</w:t>
      </w:r>
      <w:r w:rsidR="00BF1918" w:rsidRPr="00F33261">
        <w:rPr>
          <w:rFonts w:ascii="Tahoma" w:hAnsi="Tahoma" w:cs="Tahoma"/>
          <w:sz w:val="20"/>
          <w:szCs w:val="20"/>
        </w:rPr>
        <w:t xml:space="preserve"> ανάκτηση</w:t>
      </w:r>
      <w:r w:rsidR="00BF01C9" w:rsidRPr="00F33261">
        <w:rPr>
          <w:rFonts w:ascii="Tahoma" w:hAnsi="Tahoma" w:cs="Tahoma"/>
          <w:sz w:val="20"/>
          <w:szCs w:val="20"/>
        </w:rPr>
        <w:t>ς</w:t>
      </w:r>
      <w:r w:rsidR="00BF1918" w:rsidRPr="00F33261">
        <w:rPr>
          <w:rFonts w:ascii="Tahoma" w:hAnsi="Tahoma" w:cs="Tahoma"/>
          <w:sz w:val="20"/>
          <w:szCs w:val="20"/>
        </w:rPr>
        <w:t xml:space="preserve"> ή μείωση</w:t>
      </w:r>
      <w:r w:rsidR="00BF01C9" w:rsidRPr="00F33261">
        <w:rPr>
          <w:rFonts w:ascii="Tahoma" w:hAnsi="Tahoma" w:cs="Tahoma"/>
          <w:sz w:val="20"/>
          <w:szCs w:val="20"/>
        </w:rPr>
        <w:t>ς</w:t>
      </w:r>
      <w:r w:rsidR="00BF1918" w:rsidRPr="00F33261">
        <w:rPr>
          <w:rFonts w:ascii="Tahoma" w:hAnsi="Tahoma" w:cs="Tahoma"/>
          <w:sz w:val="20"/>
          <w:szCs w:val="20"/>
        </w:rPr>
        <w:t xml:space="preserve"> ορίου πληρωμών για το ποσό αυτό</w:t>
      </w:r>
      <w:r w:rsidR="00687085">
        <w:rPr>
          <w:rFonts w:ascii="Tahoma" w:hAnsi="Tahoma" w:cs="Tahoma"/>
          <w:sz w:val="20"/>
          <w:szCs w:val="20"/>
        </w:rPr>
        <w:t xml:space="preserve"> </w:t>
      </w:r>
      <w:r w:rsidR="00BF1918" w:rsidRPr="00F33261">
        <w:rPr>
          <w:rFonts w:ascii="Tahoma" w:hAnsi="Tahoma" w:cs="Tahoma"/>
          <w:sz w:val="20"/>
          <w:szCs w:val="20"/>
        </w:rPr>
        <w:t>ή/ και να προβεί σε σύσταση προς το</w:t>
      </w:r>
      <w:r w:rsidR="00AF704D">
        <w:rPr>
          <w:rFonts w:ascii="Tahoma" w:hAnsi="Tahoma" w:cs="Tahoma"/>
          <w:sz w:val="20"/>
          <w:szCs w:val="20"/>
        </w:rPr>
        <w:t>ν</w:t>
      </w:r>
      <w:r w:rsidR="009F7A30">
        <w:rPr>
          <w:rFonts w:ascii="Tahoma" w:hAnsi="Tahoma" w:cs="Tahoma"/>
          <w:sz w:val="20"/>
          <w:szCs w:val="20"/>
        </w:rPr>
        <w:t xml:space="preserve"> δ</w:t>
      </w:r>
      <w:r w:rsidR="00BF1918" w:rsidRPr="00F33261">
        <w:rPr>
          <w:rFonts w:ascii="Tahoma" w:hAnsi="Tahoma" w:cs="Tahoma"/>
          <w:sz w:val="20"/>
          <w:szCs w:val="20"/>
        </w:rPr>
        <w:t>ικαιούχο</w:t>
      </w:r>
      <w:r w:rsidR="007B7479" w:rsidRPr="00F33261">
        <w:rPr>
          <w:rFonts w:ascii="Tahoma" w:hAnsi="Tahoma" w:cs="Tahoma"/>
          <w:sz w:val="20"/>
          <w:szCs w:val="20"/>
        </w:rPr>
        <w:t>.</w:t>
      </w:r>
      <w:r w:rsidR="00E952E6" w:rsidRPr="00F33261">
        <w:rPr>
          <w:rFonts w:ascii="Tahoma" w:hAnsi="Tahoma" w:cs="Tahoma"/>
          <w:sz w:val="20"/>
          <w:szCs w:val="20"/>
        </w:rPr>
        <w:t xml:space="preserve"> </w:t>
      </w:r>
      <w:r w:rsidR="00E12130" w:rsidRPr="00F33261">
        <w:rPr>
          <w:rFonts w:ascii="Tahoma" w:hAnsi="Tahoma" w:cs="Tahoma"/>
          <w:sz w:val="20"/>
          <w:szCs w:val="20"/>
        </w:rPr>
        <w:t>Πιο συγκεκριμένα:</w:t>
      </w:r>
    </w:p>
    <w:p w14:paraId="484738F4" w14:textId="33095E83" w:rsidR="00DC77AA" w:rsidRPr="003D6347" w:rsidRDefault="00FC089C" w:rsidP="00CC36C8">
      <w:pPr>
        <w:pStyle w:val="a8"/>
        <w:numPr>
          <w:ilvl w:val="0"/>
          <w:numId w:val="41"/>
        </w:numPr>
        <w:spacing w:beforeLines="40" w:before="96" w:after="4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6E77">
        <w:rPr>
          <w:rFonts w:ascii="Tahoma" w:hAnsi="Tahoma" w:cs="Tahoma"/>
          <w:bCs/>
          <w:sz w:val="20"/>
          <w:szCs w:val="20"/>
        </w:rPr>
        <w:t xml:space="preserve">Εάν </w:t>
      </w:r>
      <w:r w:rsidR="008B363F" w:rsidRPr="009D6E77">
        <w:rPr>
          <w:rFonts w:ascii="Tahoma" w:hAnsi="Tahoma" w:cs="Tahoma"/>
          <w:bCs/>
          <w:sz w:val="20"/>
          <w:szCs w:val="20"/>
        </w:rPr>
        <w:t xml:space="preserve">το εύρημα αφορά </w:t>
      </w:r>
      <w:r w:rsidR="00655D92" w:rsidRPr="009D6E77">
        <w:rPr>
          <w:rFonts w:ascii="Tahoma" w:hAnsi="Tahoma" w:cs="Tahoma"/>
          <w:bCs/>
          <w:sz w:val="20"/>
          <w:szCs w:val="20"/>
        </w:rPr>
        <w:t>σε παρατυπία</w:t>
      </w:r>
      <w:r w:rsidR="007D39ED" w:rsidRPr="009D6E77">
        <w:rPr>
          <w:rFonts w:ascii="Tahoma" w:hAnsi="Tahoma" w:cs="Tahoma"/>
          <w:bCs/>
          <w:sz w:val="20"/>
          <w:szCs w:val="20"/>
        </w:rPr>
        <w:t xml:space="preserve">, αυτή </w:t>
      </w:r>
      <w:r w:rsidR="008D74C2" w:rsidRPr="009D6E77">
        <w:rPr>
          <w:rFonts w:ascii="Tahoma" w:hAnsi="Tahoma" w:cs="Tahoma"/>
          <w:color w:val="000000"/>
          <w:sz w:val="20"/>
          <w:szCs w:val="20"/>
        </w:rPr>
        <w:t xml:space="preserve">αναφέρεται </w:t>
      </w:r>
      <w:r w:rsidR="00DC77AA" w:rsidRPr="009D6E77">
        <w:rPr>
          <w:rFonts w:ascii="Tahoma" w:hAnsi="Tahoma" w:cs="Tahoma"/>
          <w:color w:val="000000"/>
          <w:sz w:val="20"/>
          <w:szCs w:val="20"/>
        </w:rPr>
        <w:t xml:space="preserve">στην </w:t>
      </w:r>
      <w:r w:rsidR="00DC77AA" w:rsidRPr="009D6E77">
        <w:rPr>
          <w:rFonts w:ascii="Tahoma" w:hAnsi="Tahoma" w:cs="Tahoma"/>
          <w:i/>
          <w:color w:val="000000"/>
          <w:sz w:val="20"/>
          <w:szCs w:val="20"/>
        </w:rPr>
        <w:t xml:space="preserve">Έκθεση </w:t>
      </w:r>
      <w:r w:rsidR="00DC77AA" w:rsidRPr="009D6E77">
        <w:rPr>
          <w:rFonts w:ascii="Tahoma" w:hAnsi="Tahoma" w:cs="Tahoma"/>
          <w:color w:val="000000"/>
          <w:sz w:val="20"/>
          <w:szCs w:val="20"/>
        </w:rPr>
        <w:t xml:space="preserve">με κατάλληλη τεκμηρίωση </w:t>
      </w:r>
      <w:r w:rsidR="007D39ED" w:rsidRPr="009D6E77">
        <w:rPr>
          <w:rFonts w:ascii="Tahoma" w:hAnsi="Tahoma" w:cs="Tahoma"/>
          <w:color w:val="000000"/>
          <w:sz w:val="20"/>
          <w:szCs w:val="20"/>
        </w:rPr>
        <w:t>και π</w:t>
      </w:r>
      <w:r w:rsidR="00DC77AA" w:rsidRPr="009D6E77">
        <w:rPr>
          <w:rFonts w:ascii="Tahoma" w:hAnsi="Tahoma" w:cs="Tahoma"/>
          <w:color w:val="000000"/>
          <w:sz w:val="20"/>
          <w:szCs w:val="20"/>
        </w:rPr>
        <w:t>ροτείν</w:t>
      </w:r>
      <w:r w:rsidR="00BF1918" w:rsidRPr="009D6E77">
        <w:rPr>
          <w:rFonts w:ascii="Tahoma" w:hAnsi="Tahoma" w:cs="Tahoma"/>
          <w:color w:val="000000"/>
          <w:sz w:val="20"/>
          <w:szCs w:val="20"/>
        </w:rPr>
        <w:t>ε</w:t>
      </w:r>
      <w:r w:rsidR="005A6E85" w:rsidRPr="009D6E77">
        <w:rPr>
          <w:rFonts w:ascii="Tahoma" w:hAnsi="Tahoma" w:cs="Tahoma"/>
          <w:color w:val="000000"/>
          <w:sz w:val="20"/>
          <w:szCs w:val="20"/>
        </w:rPr>
        <w:t>τα</w:t>
      </w:r>
      <w:r w:rsidR="00BF1918" w:rsidRPr="009D6E77">
        <w:rPr>
          <w:rFonts w:ascii="Tahoma" w:hAnsi="Tahoma" w:cs="Tahoma"/>
          <w:color w:val="000000"/>
          <w:sz w:val="20"/>
          <w:szCs w:val="20"/>
        </w:rPr>
        <w:t>ι</w:t>
      </w:r>
      <w:r w:rsidR="00DC77AA" w:rsidRPr="009D6E77">
        <w:rPr>
          <w:rFonts w:ascii="Tahoma" w:hAnsi="Tahoma" w:cs="Tahoma"/>
          <w:color w:val="000000"/>
          <w:sz w:val="20"/>
          <w:szCs w:val="20"/>
        </w:rPr>
        <w:t xml:space="preserve"> δημοσιονομική διόρθωση</w:t>
      </w:r>
      <w:r w:rsidRPr="009D6E77">
        <w:rPr>
          <w:rFonts w:ascii="Tahoma" w:hAnsi="Tahoma" w:cs="Tahoma"/>
          <w:color w:val="000000"/>
          <w:sz w:val="20"/>
          <w:szCs w:val="20"/>
        </w:rPr>
        <w:t>. Ε</w:t>
      </w:r>
      <w:r w:rsidR="007D39ED" w:rsidRPr="009D6E77">
        <w:rPr>
          <w:rFonts w:ascii="Tahoma" w:hAnsi="Tahoma" w:cs="Tahoma"/>
          <w:color w:val="000000"/>
          <w:sz w:val="20"/>
          <w:szCs w:val="20"/>
        </w:rPr>
        <w:t xml:space="preserve">φόσον </w:t>
      </w:r>
      <w:r w:rsidR="00655D92" w:rsidRPr="009D6E77">
        <w:rPr>
          <w:rFonts w:ascii="Tahoma" w:hAnsi="Tahoma" w:cs="Tahoma"/>
          <w:color w:val="000000"/>
          <w:sz w:val="20"/>
          <w:szCs w:val="20"/>
        </w:rPr>
        <w:t xml:space="preserve">η παρατυπία αφορά δαπάνες για τις οποίες </w:t>
      </w:r>
      <w:r w:rsidR="007D39ED" w:rsidRPr="009D6E77">
        <w:rPr>
          <w:rFonts w:ascii="Tahoma" w:hAnsi="Tahoma" w:cs="Tahoma"/>
          <w:color w:val="000000"/>
          <w:sz w:val="20"/>
          <w:szCs w:val="20"/>
        </w:rPr>
        <w:t>έχει καταβληθεί η αντίστοιχη δημόσια συνεισφορά, προτείν</w:t>
      </w:r>
      <w:r w:rsidR="00BF1918" w:rsidRPr="009D6E77">
        <w:rPr>
          <w:rFonts w:ascii="Tahoma" w:hAnsi="Tahoma" w:cs="Tahoma"/>
          <w:color w:val="000000"/>
          <w:sz w:val="20"/>
          <w:szCs w:val="20"/>
        </w:rPr>
        <w:t>ε</w:t>
      </w:r>
      <w:r w:rsidR="005A6E85" w:rsidRPr="009D6E77">
        <w:rPr>
          <w:rFonts w:ascii="Tahoma" w:hAnsi="Tahoma" w:cs="Tahoma"/>
          <w:color w:val="000000"/>
          <w:sz w:val="20"/>
          <w:szCs w:val="20"/>
        </w:rPr>
        <w:t>τα</w:t>
      </w:r>
      <w:r w:rsidR="00BF1918" w:rsidRPr="009D6E77">
        <w:rPr>
          <w:rFonts w:ascii="Tahoma" w:hAnsi="Tahoma" w:cs="Tahoma"/>
          <w:color w:val="000000"/>
          <w:sz w:val="20"/>
          <w:szCs w:val="20"/>
        </w:rPr>
        <w:t xml:space="preserve">ι </w:t>
      </w:r>
      <w:r w:rsidR="007D39ED" w:rsidRPr="009D6E77">
        <w:rPr>
          <w:rFonts w:ascii="Tahoma" w:hAnsi="Tahoma" w:cs="Tahoma"/>
          <w:color w:val="000000"/>
          <w:sz w:val="20"/>
          <w:szCs w:val="20"/>
        </w:rPr>
        <w:t>και</w:t>
      </w:r>
      <w:r w:rsidR="00DC77AA" w:rsidRPr="009D6E77">
        <w:rPr>
          <w:rFonts w:ascii="Tahoma" w:hAnsi="Tahoma" w:cs="Tahoma"/>
          <w:color w:val="000000"/>
          <w:sz w:val="20"/>
          <w:szCs w:val="20"/>
        </w:rPr>
        <w:t xml:space="preserve"> ανάκτηση του ποσού ή ανά</w:t>
      </w:r>
      <w:r w:rsidR="009F7A30" w:rsidRPr="009D6E77">
        <w:rPr>
          <w:rFonts w:ascii="Tahoma" w:hAnsi="Tahoma" w:cs="Tahoma"/>
          <w:color w:val="000000"/>
          <w:sz w:val="20"/>
          <w:szCs w:val="20"/>
        </w:rPr>
        <w:t>λογη</w:t>
      </w:r>
      <w:r w:rsidR="009F7A30">
        <w:rPr>
          <w:rFonts w:ascii="Tahoma" w:hAnsi="Tahoma" w:cs="Tahoma"/>
          <w:color w:val="000000"/>
          <w:sz w:val="20"/>
          <w:szCs w:val="20"/>
        </w:rPr>
        <w:t xml:space="preserve"> μείωση ορίου πληρωμών</w:t>
      </w:r>
      <w:r w:rsidR="00DC77AA" w:rsidRPr="003D6347">
        <w:rPr>
          <w:rFonts w:ascii="Tahoma" w:hAnsi="Tahoma" w:cs="Tahoma"/>
          <w:color w:val="000000"/>
          <w:sz w:val="20"/>
          <w:szCs w:val="20"/>
        </w:rPr>
        <w:t xml:space="preserve"> σύμφωνα με τα οριζόμενα </w:t>
      </w:r>
      <w:r w:rsidR="00AF704D" w:rsidRPr="003D6347">
        <w:rPr>
          <w:rFonts w:ascii="Tahoma" w:hAnsi="Tahoma" w:cs="Tahoma"/>
          <w:sz w:val="20"/>
          <w:szCs w:val="20"/>
        </w:rPr>
        <w:t>στην παρ. 8 του άρθρου 42 του ν. 4914/2022</w:t>
      </w:r>
      <w:r w:rsidR="00DC77AA" w:rsidRPr="003D6347">
        <w:rPr>
          <w:rFonts w:ascii="Tahoma" w:hAnsi="Tahoma" w:cs="Tahoma"/>
          <w:sz w:val="20"/>
          <w:szCs w:val="20"/>
        </w:rPr>
        <w:t xml:space="preserve">. Στην </w:t>
      </w:r>
      <w:r w:rsidR="00DC77AA" w:rsidRPr="003D6347">
        <w:rPr>
          <w:rFonts w:ascii="Tahoma" w:hAnsi="Tahoma" w:cs="Tahoma"/>
          <w:i/>
          <w:sz w:val="20"/>
          <w:szCs w:val="20"/>
        </w:rPr>
        <w:t>Έκθεση</w:t>
      </w:r>
      <w:r w:rsidR="00DC77AA" w:rsidRPr="003D6347">
        <w:rPr>
          <w:rFonts w:ascii="Tahoma" w:hAnsi="Tahoma" w:cs="Tahoma"/>
          <w:sz w:val="20"/>
          <w:szCs w:val="20"/>
        </w:rPr>
        <w:t>, αναφέρεται και ο υπόχρεος</w:t>
      </w:r>
      <w:r w:rsidR="0061777D">
        <w:rPr>
          <w:rStyle w:val="af2"/>
          <w:rFonts w:ascii="Tahoma" w:hAnsi="Tahoma" w:cs="Tahoma"/>
          <w:sz w:val="20"/>
          <w:szCs w:val="20"/>
        </w:rPr>
        <w:footnoteReference w:id="5"/>
      </w:r>
      <w:r w:rsidR="00DC77AA" w:rsidRPr="003D6347">
        <w:rPr>
          <w:rFonts w:ascii="Tahoma" w:hAnsi="Tahoma" w:cs="Tahoma"/>
          <w:sz w:val="20"/>
          <w:szCs w:val="20"/>
        </w:rPr>
        <w:t xml:space="preserve"> στην ενέργεια αυτή.</w:t>
      </w:r>
    </w:p>
    <w:p w14:paraId="6F60B1B1" w14:textId="2294A60E" w:rsidR="00834656" w:rsidRPr="00676064" w:rsidRDefault="004973BB" w:rsidP="00CC36C8">
      <w:pPr>
        <w:pStyle w:val="a8"/>
        <w:numPr>
          <w:ilvl w:val="0"/>
          <w:numId w:val="41"/>
        </w:numPr>
        <w:spacing w:beforeLines="40" w:before="96" w:after="40" w:line="280" w:lineRule="exact"/>
        <w:ind w:left="284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Σε περίπτωση που </w:t>
      </w:r>
      <w:r w:rsidR="00BB6DFF">
        <w:rPr>
          <w:rFonts w:ascii="Tahoma" w:hAnsi="Tahoma" w:cs="Tahoma"/>
          <w:sz w:val="20"/>
          <w:szCs w:val="20"/>
        </w:rPr>
        <w:t>για την εντοπισμένη παρατυπία προτείνεται</w:t>
      </w:r>
      <w:r>
        <w:rPr>
          <w:rFonts w:ascii="Tahoma" w:hAnsi="Tahoma" w:cs="Tahoma"/>
          <w:sz w:val="20"/>
          <w:szCs w:val="20"/>
        </w:rPr>
        <w:t xml:space="preserve"> κατ’ αποκοπή διόρθωση, συμπληρώνεται και η σχετική οθόνη στο ΟΠΣ</w:t>
      </w:r>
      <w:r w:rsidR="00CC5118">
        <w:rPr>
          <w:rFonts w:ascii="Tahoma" w:hAnsi="Tahoma" w:cs="Tahoma"/>
          <w:sz w:val="20"/>
          <w:szCs w:val="20"/>
        </w:rPr>
        <w:t xml:space="preserve"> σύμφωνα με τις </w:t>
      </w:r>
      <w:r w:rsidR="00834656" w:rsidRPr="008879EE">
        <w:rPr>
          <w:rFonts w:ascii="Tahoma" w:hAnsi="Tahoma" w:cs="Tahoma"/>
          <w:i/>
          <w:sz w:val="20"/>
          <w:szCs w:val="20"/>
        </w:rPr>
        <w:t>Ο.</w:t>
      </w:r>
      <w:r w:rsidR="006F5D1F" w:rsidRPr="008879EE">
        <w:rPr>
          <w:rFonts w:ascii="Tahoma" w:hAnsi="Tahoma" w:cs="Tahoma"/>
          <w:i/>
          <w:sz w:val="20"/>
          <w:szCs w:val="20"/>
        </w:rPr>
        <w:t>4</w:t>
      </w:r>
      <w:r w:rsidR="00834656" w:rsidRPr="008879EE">
        <w:rPr>
          <w:rFonts w:ascii="Tahoma" w:hAnsi="Tahoma" w:cs="Tahoma"/>
          <w:i/>
          <w:sz w:val="20"/>
          <w:szCs w:val="20"/>
        </w:rPr>
        <w:t>: Οδηγίες γι</w:t>
      </w:r>
      <w:r w:rsidRPr="008879EE">
        <w:rPr>
          <w:rFonts w:ascii="Tahoma" w:hAnsi="Tahoma" w:cs="Tahoma"/>
          <w:i/>
          <w:sz w:val="20"/>
          <w:szCs w:val="20"/>
        </w:rPr>
        <w:t>α</w:t>
      </w:r>
      <w:r w:rsidR="00834656" w:rsidRPr="008879EE">
        <w:rPr>
          <w:rFonts w:ascii="Tahoma" w:hAnsi="Tahoma" w:cs="Tahoma"/>
          <w:i/>
          <w:sz w:val="20"/>
          <w:szCs w:val="20"/>
        </w:rPr>
        <w:t xml:space="preserve"> κατ’ αποκοπή διορθώσεις</w:t>
      </w:r>
      <w:r w:rsidR="00676064" w:rsidRPr="008879EE">
        <w:rPr>
          <w:rFonts w:ascii="Tahoma" w:hAnsi="Tahoma" w:cs="Tahoma"/>
          <w:sz w:val="20"/>
          <w:szCs w:val="20"/>
        </w:rPr>
        <w:t>.</w:t>
      </w:r>
      <w:r w:rsidR="00676064">
        <w:rPr>
          <w:rFonts w:ascii="Tahoma" w:hAnsi="Tahoma" w:cs="Tahoma"/>
          <w:color w:val="990000"/>
          <w:sz w:val="20"/>
          <w:szCs w:val="20"/>
        </w:rPr>
        <w:t xml:space="preserve"> </w:t>
      </w:r>
    </w:p>
    <w:p w14:paraId="6B8DD752" w14:textId="787DA33D" w:rsidR="005D17F0" w:rsidRPr="00CC36C8" w:rsidRDefault="00DE79FF" w:rsidP="00CC36C8">
      <w:pPr>
        <w:pStyle w:val="a8"/>
        <w:numPr>
          <w:ilvl w:val="0"/>
          <w:numId w:val="41"/>
        </w:numPr>
        <w:spacing w:beforeLines="40" w:before="96" w:after="40" w:line="280" w:lineRule="exact"/>
        <w:ind w:left="284" w:hanging="284"/>
        <w:rPr>
          <w:rFonts w:ascii="Tahoma" w:hAnsi="Tahoma" w:cs="Tahoma"/>
          <w:bCs/>
          <w:sz w:val="20"/>
          <w:szCs w:val="20"/>
        </w:rPr>
      </w:pPr>
      <w:r w:rsidRPr="00DE79FF">
        <w:rPr>
          <w:rFonts w:ascii="Tahoma" w:hAnsi="Tahoma" w:cs="Tahoma"/>
          <w:bCs/>
          <w:sz w:val="20"/>
          <w:szCs w:val="20"/>
        </w:rPr>
        <w:t xml:space="preserve">Εάν σε συνέχεια ευρήματος, απευθυνθεί </w:t>
      </w:r>
      <w:r w:rsidR="005D17F0" w:rsidRPr="00F33261">
        <w:rPr>
          <w:rFonts w:ascii="Tahoma" w:hAnsi="Tahoma" w:cs="Tahoma"/>
          <w:bCs/>
          <w:sz w:val="20"/>
          <w:szCs w:val="20"/>
        </w:rPr>
        <w:t>σ</w:t>
      </w:r>
      <w:r w:rsidR="008F094E" w:rsidRPr="00F33261">
        <w:rPr>
          <w:rFonts w:ascii="Tahoma" w:hAnsi="Tahoma" w:cs="Tahoma"/>
          <w:bCs/>
          <w:sz w:val="20"/>
          <w:szCs w:val="20"/>
        </w:rPr>
        <w:t>ύσταση</w:t>
      </w:r>
      <w:r w:rsidR="005D17F0" w:rsidRPr="00F33261">
        <w:rPr>
          <w:rFonts w:ascii="Tahoma" w:hAnsi="Tahoma" w:cs="Tahoma"/>
          <w:bCs/>
          <w:sz w:val="20"/>
          <w:szCs w:val="20"/>
        </w:rPr>
        <w:t xml:space="preserve"> προς το</w:t>
      </w:r>
      <w:r w:rsidR="00AF704D">
        <w:rPr>
          <w:rFonts w:ascii="Tahoma" w:hAnsi="Tahoma" w:cs="Tahoma"/>
          <w:bCs/>
          <w:sz w:val="20"/>
          <w:szCs w:val="20"/>
        </w:rPr>
        <w:t>ν</w:t>
      </w:r>
      <w:r w:rsidR="00336B35">
        <w:rPr>
          <w:rFonts w:ascii="Tahoma" w:hAnsi="Tahoma" w:cs="Tahoma"/>
          <w:bCs/>
          <w:sz w:val="20"/>
          <w:szCs w:val="20"/>
        </w:rPr>
        <w:t xml:space="preserve"> δ</w:t>
      </w:r>
      <w:r w:rsidR="005D17F0" w:rsidRPr="00F33261">
        <w:rPr>
          <w:rFonts w:ascii="Tahoma" w:hAnsi="Tahoma" w:cs="Tahoma"/>
          <w:bCs/>
          <w:sz w:val="20"/>
          <w:szCs w:val="20"/>
        </w:rPr>
        <w:t xml:space="preserve">ικαιούχο (μέτρα/ ενέργειες προς </w:t>
      </w:r>
      <w:r w:rsidR="005D17F0" w:rsidRPr="00CC36C8">
        <w:rPr>
          <w:rFonts w:ascii="Tahoma" w:hAnsi="Tahoma" w:cs="Tahoma"/>
          <w:bCs/>
          <w:sz w:val="20"/>
          <w:szCs w:val="20"/>
        </w:rPr>
        <w:t>εφαρμογή</w:t>
      </w:r>
      <w:r w:rsidR="00AC72BB" w:rsidRPr="00CC36C8">
        <w:rPr>
          <w:rFonts w:ascii="Tahoma" w:hAnsi="Tahoma" w:cs="Tahoma"/>
          <w:bCs/>
          <w:sz w:val="20"/>
          <w:szCs w:val="20"/>
        </w:rPr>
        <w:t xml:space="preserve"> από το</w:t>
      </w:r>
      <w:r w:rsidR="00AF704D" w:rsidRPr="00CC36C8">
        <w:rPr>
          <w:rFonts w:ascii="Tahoma" w:hAnsi="Tahoma" w:cs="Tahoma"/>
          <w:bCs/>
          <w:sz w:val="20"/>
          <w:szCs w:val="20"/>
        </w:rPr>
        <w:t>ν</w:t>
      </w:r>
      <w:r w:rsidR="00AC72BB" w:rsidRPr="00CC36C8">
        <w:rPr>
          <w:rFonts w:ascii="Tahoma" w:hAnsi="Tahoma" w:cs="Tahoma"/>
          <w:bCs/>
          <w:sz w:val="20"/>
          <w:szCs w:val="20"/>
        </w:rPr>
        <w:t xml:space="preserve"> </w:t>
      </w:r>
      <w:r w:rsidR="00B70FA9" w:rsidRPr="00CC36C8">
        <w:rPr>
          <w:rFonts w:ascii="Tahoma" w:hAnsi="Tahoma" w:cs="Tahoma"/>
          <w:bCs/>
          <w:sz w:val="20"/>
          <w:szCs w:val="20"/>
        </w:rPr>
        <w:t>δ</w:t>
      </w:r>
      <w:r w:rsidR="00AC72BB" w:rsidRPr="00CC36C8">
        <w:rPr>
          <w:rFonts w:ascii="Tahoma" w:hAnsi="Tahoma" w:cs="Tahoma"/>
          <w:bCs/>
          <w:sz w:val="20"/>
          <w:szCs w:val="20"/>
        </w:rPr>
        <w:t>ικαιούχο</w:t>
      </w:r>
      <w:r w:rsidRPr="00CC36C8">
        <w:rPr>
          <w:rFonts w:ascii="Tahoma" w:hAnsi="Tahoma" w:cs="Tahoma"/>
          <w:bCs/>
          <w:sz w:val="20"/>
          <w:szCs w:val="20"/>
        </w:rPr>
        <w:t>)</w:t>
      </w:r>
      <w:r w:rsidR="005D17F0" w:rsidRPr="00CC36C8">
        <w:rPr>
          <w:rFonts w:ascii="Tahoma" w:hAnsi="Tahoma" w:cs="Tahoma"/>
          <w:bCs/>
          <w:sz w:val="20"/>
          <w:szCs w:val="20"/>
        </w:rPr>
        <w:t xml:space="preserve">, </w:t>
      </w:r>
      <w:r w:rsidR="00F64D3B" w:rsidRPr="00CC36C8">
        <w:rPr>
          <w:rFonts w:ascii="Tahoma" w:hAnsi="Tahoma" w:cs="Tahoma"/>
          <w:bCs/>
          <w:sz w:val="20"/>
          <w:szCs w:val="20"/>
        </w:rPr>
        <w:t>εκτός από τη σαφή περιγραφή της</w:t>
      </w:r>
      <w:r w:rsidR="00257C3B" w:rsidRPr="00CC36C8">
        <w:rPr>
          <w:rFonts w:ascii="Tahoma" w:hAnsi="Tahoma" w:cs="Tahoma"/>
          <w:bCs/>
          <w:sz w:val="20"/>
          <w:szCs w:val="20"/>
        </w:rPr>
        <w:t xml:space="preserve"> στην </w:t>
      </w:r>
      <w:r w:rsidR="00257C3B" w:rsidRPr="00CC36C8">
        <w:rPr>
          <w:rFonts w:ascii="Tahoma" w:hAnsi="Tahoma" w:cs="Tahoma"/>
          <w:bCs/>
          <w:i/>
          <w:sz w:val="20"/>
          <w:szCs w:val="20"/>
        </w:rPr>
        <w:t>Έκθεση</w:t>
      </w:r>
      <w:r w:rsidR="00F64D3B" w:rsidRPr="00CC36C8">
        <w:rPr>
          <w:rFonts w:ascii="Tahoma" w:hAnsi="Tahoma" w:cs="Tahoma"/>
          <w:bCs/>
          <w:sz w:val="20"/>
          <w:szCs w:val="20"/>
        </w:rPr>
        <w:t xml:space="preserve">, </w:t>
      </w:r>
      <w:r w:rsidR="005D17F0" w:rsidRPr="00CC36C8">
        <w:rPr>
          <w:rFonts w:ascii="Tahoma" w:hAnsi="Tahoma" w:cs="Tahoma"/>
          <w:bCs/>
          <w:sz w:val="20"/>
          <w:szCs w:val="20"/>
        </w:rPr>
        <w:t xml:space="preserve">τίθεται </w:t>
      </w:r>
      <w:r w:rsidR="00F64D3B" w:rsidRPr="00CC36C8">
        <w:rPr>
          <w:rFonts w:ascii="Tahoma" w:hAnsi="Tahoma" w:cs="Tahoma"/>
          <w:bCs/>
          <w:sz w:val="20"/>
          <w:szCs w:val="20"/>
        </w:rPr>
        <w:t xml:space="preserve">και </w:t>
      </w:r>
      <w:r w:rsidR="005D17F0" w:rsidRPr="00CC36C8">
        <w:rPr>
          <w:rFonts w:ascii="Tahoma" w:hAnsi="Tahoma" w:cs="Tahoma"/>
          <w:bCs/>
          <w:sz w:val="20"/>
          <w:szCs w:val="20"/>
        </w:rPr>
        <w:t>προθεσμία για τη συμμόρφωσ</w:t>
      </w:r>
      <w:r w:rsidR="00F64D3B" w:rsidRPr="00CC36C8">
        <w:rPr>
          <w:rFonts w:ascii="Tahoma" w:hAnsi="Tahoma" w:cs="Tahoma"/>
          <w:bCs/>
          <w:sz w:val="20"/>
          <w:szCs w:val="20"/>
        </w:rPr>
        <w:t>η</w:t>
      </w:r>
      <w:r w:rsidR="005D17F0" w:rsidRPr="00CC36C8">
        <w:rPr>
          <w:rFonts w:ascii="Tahoma" w:hAnsi="Tahoma" w:cs="Tahoma"/>
          <w:bCs/>
          <w:sz w:val="20"/>
          <w:szCs w:val="20"/>
        </w:rPr>
        <w:t xml:space="preserve"> του </w:t>
      </w:r>
      <w:r w:rsidR="002749B7" w:rsidRPr="00CC36C8">
        <w:rPr>
          <w:rFonts w:ascii="Tahoma" w:hAnsi="Tahoma" w:cs="Tahoma"/>
          <w:bCs/>
          <w:sz w:val="20"/>
          <w:szCs w:val="20"/>
        </w:rPr>
        <w:t>δ</w:t>
      </w:r>
      <w:r w:rsidR="00F64D3B" w:rsidRPr="00CC36C8">
        <w:rPr>
          <w:rFonts w:ascii="Tahoma" w:hAnsi="Tahoma" w:cs="Tahoma"/>
          <w:bCs/>
          <w:sz w:val="20"/>
          <w:szCs w:val="20"/>
        </w:rPr>
        <w:t xml:space="preserve">ικαιούχου </w:t>
      </w:r>
      <w:r w:rsidR="0058578D" w:rsidRPr="00CC36C8">
        <w:rPr>
          <w:rFonts w:ascii="Tahoma" w:hAnsi="Tahoma" w:cs="Tahoma"/>
          <w:bCs/>
          <w:sz w:val="20"/>
          <w:szCs w:val="20"/>
        </w:rPr>
        <w:t>σ</w:t>
      </w:r>
      <w:r w:rsidR="005D17F0" w:rsidRPr="00CC36C8">
        <w:rPr>
          <w:rFonts w:ascii="Tahoma" w:hAnsi="Tahoma" w:cs="Tahoma"/>
          <w:bCs/>
          <w:sz w:val="20"/>
          <w:szCs w:val="20"/>
        </w:rPr>
        <w:t xml:space="preserve">ε αυτήν. </w:t>
      </w:r>
    </w:p>
    <w:p w14:paraId="3B8A6717" w14:textId="3198A438" w:rsidR="00E55A28" w:rsidRPr="00CC36C8" w:rsidRDefault="003D6347" w:rsidP="00CC36C8">
      <w:pPr>
        <w:pStyle w:val="a8"/>
        <w:numPr>
          <w:ilvl w:val="0"/>
          <w:numId w:val="41"/>
        </w:numPr>
        <w:spacing w:beforeLines="40" w:before="96" w:after="40" w:line="280" w:lineRule="exact"/>
        <w:ind w:left="284" w:hanging="284"/>
        <w:rPr>
          <w:rFonts w:ascii="Tahoma" w:hAnsi="Tahoma" w:cs="Tahoma"/>
          <w:bCs/>
          <w:sz w:val="20"/>
          <w:szCs w:val="20"/>
        </w:rPr>
      </w:pPr>
      <w:r w:rsidRPr="00CC36C8">
        <w:rPr>
          <w:rFonts w:ascii="Tahoma" w:hAnsi="Tahoma" w:cs="Tahoma"/>
          <w:bCs/>
          <w:sz w:val="20"/>
          <w:szCs w:val="20"/>
        </w:rPr>
        <w:t>Εά</w:t>
      </w:r>
      <w:r w:rsidR="00E37DE2" w:rsidRPr="00CC36C8">
        <w:rPr>
          <w:rFonts w:ascii="Tahoma" w:hAnsi="Tahoma" w:cs="Tahoma"/>
          <w:bCs/>
          <w:sz w:val="20"/>
          <w:szCs w:val="20"/>
        </w:rPr>
        <w:t>ν</w:t>
      </w:r>
      <w:r w:rsidR="0015243F" w:rsidRPr="00CC36C8">
        <w:rPr>
          <w:rFonts w:ascii="Tahoma" w:hAnsi="Tahoma" w:cs="Tahoma"/>
          <w:bCs/>
          <w:sz w:val="20"/>
          <w:szCs w:val="20"/>
        </w:rPr>
        <w:t xml:space="preserve"> </w:t>
      </w:r>
      <w:r w:rsidR="00DC77AA" w:rsidRPr="00CC36C8">
        <w:rPr>
          <w:rFonts w:ascii="Tahoma" w:hAnsi="Tahoma" w:cs="Tahoma"/>
          <w:bCs/>
          <w:sz w:val="20"/>
          <w:szCs w:val="20"/>
        </w:rPr>
        <w:t xml:space="preserve">εντοπιστεί μη επιλέξιμη για συγχρηματοδότηση δαπάνη </w:t>
      </w:r>
      <w:r w:rsidR="008B2138" w:rsidRPr="00CC36C8">
        <w:rPr>
          <w:rFonts w:ascii="Tahoma" w:hAnsi="Tahoma" w:cs="Tahoma"/>
          <w:bCs/>
          <w:sz w:val="20"/>
          <w:szCs w:val="20"/>
        </w:rPr>
        <w:t>της περ. γ) της παρ. 3 του άρθρου 66 του ν. 4914/2022 (ειδικότερα η αναφορά στις περ. τις παρ. 2 του άρθρου 33 του ν. 4314/2014 που εφαρμόζονται)</w:t>
      </w:r>
      <w:r w:rsidR="002C32FF" w:rsidRPr="00CC36C8">
        <w:rPr>
          <w:rFonts w:ascii="Tahoma" w:hAnsi="Tahoma" w:cs="Tahoma"/>
          <w:bCs/>
          <w:sz w:val="20"/>
          <w:szCs w:val="20"/>
        </w:rPr>
        <w:t xml:space="preserve">, που </w:t>
      </w:r>
      <w:r w:rsidR="00DC77AA" w:rsidRPr="00CC36C8">
        <w:rPr>
          <w:rFonts w:ascii="Tahoma" w:hAnsi="Tahoma" w:cs="Tahoma"/>
          <w:bCs/>
          <w:sz w:val="20"/>
          <w:szCs w:val="20"/>
        </w:rPr>
        <w:t xml:space="preserve">έχει </w:t>
      </w:r>
      <w:r w:rsidR="00556B4B" w:rsidRPr="00CC36C8">
        <w:rPr>
          <w:rFonts w:ascii="Tahoma" w:hAnsi="Tahoma" w:cs="Tahoma"/>
          <w:bCs/>
          <w:i/>
          <w:iCs/>
          <w:sz w:val="20"/>
          <w:szCs w:val="20"/>
        </w:rPr>
        <w:t>εκ παραδρομής</w:t>
      </w:r>
      <w:r w:rsidR="00556B4B" w:rsidRPr="00CC36C8">
        <w:rPr>
          <w:rFonts w:ascii="Tahoma" w:hAnsi="Tahoma" w:cs="Tahoma"/>
          <w:bCs/>
          <w:sz w:val="20"/>
          <w:szCs w:val="20"/>
        </w:rPr>
        <w:t xml:space="preserve"> </w:t>
      </w:r>
      <w:r w:rsidR="00DC77AA" w:rsidRPr="00CC36C8">
        <w:rPr>
          <w:rFonts w:ascii="Tahoma" w:hAnsi="Tahoma" w:cs="Tahoma"/>
          <w:bCs/>
          <w:sz w:val="20"/>
          <w:szCs w:val="20"/>
        </w:rPr>
        <w:t>δηλωθεί ως επιλέξιμη για συγχρηματοδότηση, πρέπει να γίνει σχετική διόρθωση</w:t>
      </w:r>
      <w:r w:rsidR="00E55A28" w:rsidRPr="00CC36C8">
        <w:rPr>
          <w:rFonts w:ascii="Tahoma" w:hAnsi="Tahoma" w:cs="Tahoma"/>
          <w:bCs/>
          <w:sz w:val="20"/>
          <w:szCs w:val="20"/>
        </w:rPr>
        <w:t xml:space="preserve">, η οποία </w:t>
      </w:r>
      <w:r w:rsidR="00DC77AA" w:rsidRPr="00CC36C8">
        <w:rPr>
          <w:rFonts w:ascii="Tahoma" w:hAnsi="Tahoma" w:cs="Tahoma"/>
          <w:bCs/>
          <w:sz w:val="20"/>
          <w:szCs w:val="20"/>
        </w:rPr>
        <w:t>δεν επιβαρύνει το</w:t>
      </w:r>
      <w:r w:rsidR="002C32FF" w:rsidRPr="00CC36C8">
        <w:rPr>
          <w:rFonts w:ascii="Tahoma" w:hAnsi="Tahoma" w:cs="Tahoma"/>
          <w:bCs/>
          <w:sz w:val="20"/>
          <w:szCs w:val="20"/>
        </w:rPr>
        <w:t>ν</w:t>
      </w:r>
      <w:r w:rsidR="00FA3B8E" w:rsidRPr="00CC36C8">
        <w:rPr>
          <w:rFonts w:ascii="Tahoma" w:hAnsi="Tahoma" w:cs="Tahoma"/>
          <w:bCs/>
          <w:sz w:val="20"/>
          <w:szCs w:val="20"/>
        </w:rPr>
        <w:t xml:space="preserve"> δ</w:t>
      </w:r>
      <w:r w:rsidR="00DC77AA" w:rsidRPr="00CC36C8">
        <w:rPr>
          <w:rFonts w:ascii="Tahoma" w:hAnsi="Tahoma" w:cs="Tahoma"/>
          <w:bCs/>
          <w:sz w:val="20"/>
          <w:szCs w:val="20"/>
        </w:rPr>
        <w:t xml:space="preserve">ικαιούχο. Στην περίπτωση αυτή, </w:t>
      </w:r>
      <w:r w:rsidR="00462A72" w:rsidRPr="00CC36C8">
        <w:rPr>
          <w:rFonts w:ascii="Tahoma" w:hAnsi="Tahoma" w:cs="Tahoma"/>
          <w:bCs/>
          <w:sz w:val="20"/>
          <w:szCs w:val="20"/>
        </w:rPr>
        <w:t xml:space="preserve">επιλέγεται το σχετικό εύρημα από την αναπτυσσόμενη λίστα, </w:t>
      </w:r>
      <w:r w:rsidR="00DC77AA" w:rsidRPr="00CC36C8">
        <w:rPr>
          <w:rFonts w:ascii="Tahoma" w:hAnsi="Tahoma" w:cs="Tahoma"/>
          <w:bCs/>
          <w:sz w:val="20"/>
          <w:szCs w:val="20"/>
        </w:rPr>
        <w:t>στην περιγραφή του ευρήματος γίνεται αναφορά στη σχετική διάταξη που προβλέπει</w:t>
      </w:r>
      <w:r w:rsidR="008D74C2" w:rsidRPr="00CC36C8">
        <w:rPr>
          <w:rFonts w:ascii="Tahoma" w:hAnsi="Tahoma" w:cs="Tahoma"/>
          <w:bCs/>
          <w:sz w:val="20"/>
          <w:szCs w:val="20"/>
        </w:rPr>
        <w:t xml:space="preserve"> αυτήν την κατηγορία </w:t>
      </w:r>
      <w:r w:rsidR="00DC77AA" w:rsidRPr="00CC36C8">
        <w:rPr>
          <w:rFonts w:ascii="Tahoma" w:hAnsi="Tahoma" w:cs="Tahoma"/>
          <w:bCs/>
          <w:sz w:val="20"/>
          <w:szCs w:val="20"/>
        </w:rPr>
        <w:t>δαπάνη</w:t>
      </w:r>
      <w:r w:rsidR="008D74C2" w:rsidRPr="00CC36C8">
        <w:rPr>
          <w:rFonts w:ascii="Tahoma" w:hAnsi="Tahoma" w:cs="Tahoma"/>
          <w:bCs/>
          <w:sz w:val="20"/>
          <w:szCs w:val="20"/>
        </w:rPr>
        <w:t>ς</w:t>
      </w:r>
      <w:r w:rsidR="00DC77AA" w:rsidRPr="00CC36C8">
        <w:rPr>
          <w:rFonts w:ascii="Tahoma" w:hAnsi="Tahoma" w:cs="Tahoma"/>
          <w:bCs/>
          <w:sz w:val="20"/>
          <w:szCs w:val="20"/>
        </w:rPr>
        <w:t xml:space="preserve"> και καταγράφεται </w:t>
      </w:r>
      <w:r w:rsidR="00030F3A" w:rsidRPr="00CC36C8">
        <w:rPr>
          <w:rFonts w:ascii="Tahoma" w:hAnsi="Tahoma" w:cs="Tahoma"/>
          <w:bCs/>
          <w:sz w:val="20"/>
          <w:szCs w:val="20"/>
        </w:rPr>
        <w:t xml:space="preserve">το ποσό που πρέπει να διορθωθεί. </w:t>
      </w:r>
    </w:p>
    <w:p w14:paraId="608D8735" w14:textId="42F85053" w:rsidR="009B031A" w:rsidRPr="00CF75A6" w:rsidRDefault="00C24C0A" w:rsidP="007D306C">
      <w:pPr>
        <w:spacing w:before="60" w:after="60" w:line="280" w:lineRule="exact"/>
        <w:rPr>
          <w:rFonts w:ascii="Tahoma" w:hAnsi="Tahoma" w:cs="Tahoma"/>
          <w:color w:val="000000"/>
          <w:sz w:val="20"/>
          <w:szCs w:val="20"/>
        </w:rPr>
      </w:pPr>
      <w:r w:rsidRPr="00C24C0A">
        <w:rPr>
          <w:rFonts w:ascii="Tahoma" w:hAnsi="Tahoma" w:cs="Tahoma"/>
          <w:bCs/>
          <w:sz w:val="20"/>
          <w:szCs w:val="20"/>
        </w:rPr>
        <w:t>Η προσωρινή</w:t>
      </w:r>
      <w:r w:rsidR="00CF75A6" w:rsidRPr="00C24C0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F75A6" w:rsidRPr="007D306C">
        <w:rPr>
          <w:rFonts w:ascii="Tahoma" w:hAnsi="Tahoma" w:cs="Tahoma"/>
          <w:i/>
          <w:color w:val="000000"/>
          <w:sz w:val="20"/>
          <w:szCs w:val="20"/>
        </w:rPr>
        <w:t xml:space="preserve">Έκθεση </w:t>
      </w:r>
      <w:r w:rsidRPr="007D306C">
        <w:rPr>
          <w:rFonts w:ascii="Tahoma" w:hAnsi="Tahoma" w:cs="Tahoma"/>
          <w:i/>
          <w:color w:val="000000"/>
          <w:sz w:val="20"/>
          <w:szCs w:val="20"/>
        </w:rPr>
        <w:t>Επιτόπιας Επαλήθευσης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CF75A6">
        <w:rPr>
          <w:rFonts w:ascii="Tahoma" w:hAnsi="Tahoma" w:cs="Tahoma"/>
          <w:color w:val="000000"/>
          <w:sz w:val="20"/>
          <w:szCs w:val="20"/>
        </w:rPr>
        <w:t xml:space="preserve">εγκρίνεται από </w:t>
      </w:r>
      <w:r w:rsidR="00FA3B8E" w:rsidRPr="00740304">
        <w:rPr>
          <w:rFonts w:ascii="Tahoma" w:hAnsi="Tahoma" w:cs="Tahoma"/>
          <w:sz w:val="20"/>
          <w:szCs w:val="20"/>
        </w:rPr>
        <w:t>τον/ην Προϊστάμενο/νη</w:t>
      </w:r>
      <w:r w:rsidR="00CF75A6">
        <w:rPr>
          <w:rFonts w:ascii="Tahoma" w:hAnsi="Tahoma" w:cs="Tahoma"/>
          <w:color w:val="000000"/>
          <w:sz w:val="20"/>
          <w:szCs w:val="20"/>
        </w:rPr>
        <w:t xml:space="preserve"> της ΔΑ/ΕΦ και κ</w:t>
      </w:r>
      <w:r w:rsidR="00FA3B8E">
        <w:rPr>
          <w:rFonts w:ascii="Tahoma" w:hAnsi="Tahoma" w:cs="Tahoma"/>
          <w:color w:val="000000"/>
          <w:sz w:val="20"/>
          <w:szCs w:val="20"/>
        </w:rPr>
        <w:t>οινοποιείται μέσω του ΟΠΣ στον δ</w:t>
      </w:r>
      <w:r w:rsidR="00CF75A6">
        <w:rPr>
          <w:rFonts w:ascii="Tahoma" w:hAnsi="Tahoma" w:cs="Tahoma"/>
          <w:color w:val="000000"/>
          <w:sz w:val="20"/>
          <w:szCs w:val="20"/>
        </w:rPr>
        <w:t xml:space="preserve">ικαιούχο </w:t>
      </w:r>
      <w:r w:rsidR="00CF75A6" w:rsidRPr="00744665">
        <w:rPr>
          <w:rFonts w:ascii="Tahoma" w:hAnsi="Tahoma" w:cs="Tahoma"/>
          <w:sz w:val="20"/>
          <w:szCs w:val="20"/>
        </w:rPr>
        <w:t xml:space="preserve">εντός δέκα (10) ημερολογιακών ημερών </w:t>
      </w:r>
      <w:r w:rsidR="00CF75A6" w:rsidRPr="00744665">
        <w:rPr>
          <w:rFonts w:ascii="Tahoma" w:hAnsi="Tahoma" w:cs="Tahoma"/>
          <w:color w:val="000000"/>
          <w:sz w:val="20"/>
          <w:szCs w:val="20"/>
        </w:rPr>
        <w:t xml:space="preserve">από την έγκρισή </w:t>
      </w:r>
      <w:r w:rsidR="007D306C">
        <w:rPr>
          <w:rFonts w:ascii="Tahoma" w:hAnsi="Tahoma" w:cs="Tahoma"/>
          <w:color w:val="000000"/>
          <w:sz w:val="20"/>
          <w:szCs w:val="20"/>
        </w:rPr>
        <w:t xml:space="preserve">της, </w:t>
      </w:r>
      <w:r w:rsidR="007D306C" w:rsidRPr="007D306C">
        <w:rPr>
          <w:rFonts w:ascii="Tahoma" w:hAnsi="Tahoma" w:cs="Tahoma"/>
          <w:color w:val="000000"/>
          <w:sz w:val="20"/>
          <w:szCs w:val="20"/>
        </w:rPr>
        <w:t>ώστε ο δικαιούχος</w:t>
      </w:r>
      <w:r w:rsidR="007D306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D306C" w:rsidRPr="007D306C">
        <w:rPr>
          <w:rFonts w:ascii="Tahoma" w:hAnsi="Tahoma" w:cs="Tahoma"/>
          <w:color w:val="000000"/>
          <w:sz w:val="20"/>
          <w:szCs w:val="20"/>
        </w:rPr>
        <w:t>να δ</w:t>
      </w:r>
      <w:r w:rsidR="003D6347">
        <w:rPr>
          <w:rFonts w:ascii="Tahoma" w:hAnsi="Tahoma" w:cs="Tahoma"/>
          <w:color w:val="000000"/>
          <w:sz w:val="20"/>
          <w:szCs w:val="20"/>
        </w:rPr>
        <w:t>ιατυπώσει τυχόν αντιρρήσεις του</w:t>
      </w:r>
      <w:r w:rsidR="00CF75A6" w:rsidRPr="00744665">
        <w:rPr>
          <w:rFonts w:ascii="Tahoma" w:hAnsi="Tahoma" w:cs="Tahoma"/>
          <w:color w:val="000000"/>
          <w:sz w:val="20"/>
          <w:szCs w:val="20"/>
        </w:rPr>
        <w:t>.</w:t>
      </w:r>
    </w:p>
    <w:p w14:paraId="4F3AAB95" w14:textId="5FB77DDE" w:rsidR="000A1217" w:rsidRPr="00C51923" w:rsidRDefault="000A1217" w:rsidP="007F5630">
      <w:pPr>
        <w:pStyle w:val="a8"/>
        <w:keepNext/>
        <w:numPr>
          <w:ilvl w:val="2"/>
          <w:numId w:val="15"/>
        </w:numPr>
        <w:spacing w:before="240" w:after="120" w:line="280" w:lineRule="exact"/>
        <w:ind w:left="567" w:hanging="567"/>
        <w:contextualSpacing w:val="0"/>
        <w:rPr>
          <w:rFonts w:ascii="Tahoma" w:hAnsi="Tahoma" w:cs="Tahoma"/>
          <w:bCs/>
          <w:color w:val="990000"/>
          <w:sz w:val="20"/>
          <w:szCs w:val="20"/>
        </w:rPr>
      </w:pPr>
      <w:r w:rsidRPr="00C51923">
        <w:rPr>
          <w:rFonts w:ascii="Tahoma" w:hAnsi="Tahoma" w:cs="Tahoma"/>
          <w:bCs/>
          <w:color w:val="990000"/>
          <w:sz w:val="20"/>
          <w:szCs w:val="20"/>
        </w:rPr>
        <w:t xml:space="preserve">Διαδικασία αντιρρήσεων, οριστικοποίηση </w:t>
      </w:r>
      <w:r w:rsidR="00C86305" w:rsidRPr="00C51923">
        <w:rPr>
          <w:rFonts w:ascii="Tahoma" w:hAnsi="Tahoma" w:cs="Tahoma"/>
          <w:bCs/>
          <w:color w:val="990000"/>
          <w:sz w:val="20"/>
          <w:szCs w:val="20"/>
        </w:rPr>
        <w:t xml:space="preserve">και κοινοποίηση </w:t>
      </w:r>
      <w:r w:rsidRPr="00C51923">
        <w:rPr>
          <w:rFonts w:ascii="Tahoma" w:hAnsi="Tahoma" w:cs="Tahoma"/>
          <w:bCs/>
          <w:color w:val="990000"/>
          <w:sz w:val="20"/>
          <w:szCs w:val="20"/>
        </w:rPr>
        <w:t>Έκθεσης Επιτόπιας Επαλήθευσης</w:t>
      </w:r>
      <w:r w:rsidR="00C86305" w:rsidRPr="00C51923">
        <w:rPr>
          <w:rFonts w:ascii="Tahoma" w:hAnsi="Tahoma" w:cs="Tahoma"/>
          <w:bCs/>
          <w:color w:val="990000"/>
          <w:sz w:val="20"/>
          <w:szCs w:val="20"/>
        </w:rPr>
        <w:t xml:space="preserve"> </w:t>
      </w:r>
    </w:p>
    <w:p w14:paraId="42A5F92A" w14:textId="59D9DC10" w:rsidR="00073657" w:rsidRPr="00073657" w:rsidRDefault="008D1AB9" w:rsidP="00073657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Ο δ</w:t>
      </w:r>
      <w:r w:rsidR="00073657" w:rsidRPr="00073657">
        <w:rPr>
          <w:rFonts w:ascii="Tahoma" w:hAnsi="Tahoma" w:cs="Tahoma"/>
          <w:color w:val="000000"/>
          <w:sz w:val="20"/>
          <w:szCs w:val="20"/>
        </w:rPr>
        <w:t>ικαιούχος δύναται να υποβάλει</w:t>
      </w:r>
      <w:r>
        <w:rPr>
          <w:rFonts w:ascii="Tahoma" w:hAnsi="Tahoma" w:cs="Tahoma"/>
          <w:color w:val="000000"/>
          <w:sz w:val="20"/>
          <w:szCs w:val="20"/>
        </w:rPr>
        <w:t>,</w:t>
      </w:r>
      <w:r w:rsidR="00073657" w:rsidRPr="00073657">
        <w:rPr>
          <w:rFonts w:ascii="Tahoma" w:hAnsi="Tahoma" w:cs="Tahoma"/>
          <w:color w:val="000000"/>
          <w:sz w:val="20"/>
          <w:szCs w:val="20"/>
        </w:rPr>
        <w:t xml:space="preserve"> στην αρμόδια </w:t>
      </w:r>
      <w:r>
        <w:rPr>
          <w:rFonts w:ascii="Tahoma" w:hAnsi="Tahoma" w:cs="Tahoma"/>
          <w:color w:val="000000"/>
          <w:sz w:val="20"/>
          <w:szCs w:val="20"/>
        </w:rPr>
        <w:t>ΔΑ/</w:t>
      </w:r>
      <w:r w:rsidRPr="00073657">
        <w:rPr>
          <w:rFonts w:ascii="Tahoma" w:hAnsi="Tahoma" w:cs="Tahoma"/>
          <w:color w:val="000000"/>
          <w:sz w:val="20"/>
          <w:szCs w:val="20"/>
        </w:rPr>
        <w:t>ΕΦ</w:t>
      </w:r>
      <w:r w:rsidR="00073657" w:rsidRPr="00073657">
        <w:rPr>
          <w:rFonts w:ascii="Tahoma" w:hAnsi="Tahoma" w:cs="Tahoma"/>
          <w:color w:val="000000"/>
          <w:sz w:val="20"/>
          <w:szCs w:val="20"/>
        </w:rPr>
        <w:t xml:space="preserve"> που διεν</w:t>
      </w:r>
      <w:r>
        <w:rPr>
          <w:rFonts w:ascii="Tahoma" w:hAnsi="Tahoma" w:cs="Tahoma"/>
          <w:color w:val="000000"/>
          <w:sz w:val="20"/>
          <w:szCs w:val="20"/>
        </w:rPr>
        <w:t xml:space="preserve">ήργησε την επιτόπια επαλήθευση, </w:t>
      </w:r>
      <w:r w:rsidR="00073657" w:rsidRPr="00073657">
        <w:rPr>
          <w:rFonts w:ascii="Tahoma" w:hAnsi="Tahoma" w:cs="Tahoma"/>
          <w:color w:val="000000"/>
          <w:sz w:val="20"/>
          <w:szCs w:val="20"/>
        </w:rPr>
        <w:t xml:space="preserve">εγγράφως τις αντιρρήσεις του, εντός δεκαπέντε (15) ημερολογιακών ημερών από την παραλαβή της </w:t>
      </w:r>
      <w:r w:rsidR="00D72BFB">
        <w:rPr>
          <w:rFonts w:ascii="Tahoma" w:hAnsi="Tahoma" w:cs="Tahoma"/>
          <w:color w:val="000000"/>
          <w:sz w:val="20"/>
          <w:szCs w:val="20"/>
        </w:rPr>
        <w:t>προσωρινής</w:t>
      </w:r>
      <w:r w:rsidR="009F56D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73657" w:rsidRPr="00073657">
        <w:rPr>
          <w:rFonts w:ascii="Tahoma" w:hAnsi="Tahoma" w:cs="Tahoma"/>
          <w:i/>
          <w:color w:val="000000"/>
          <w:sz w:val="20"/>
          <w:szCs w:val="20"/>
        </w:rPr>
        <w:t>Έκθεσης Επιτόπιας Επαλήθευσης</w:t>
      </w:r>
      <w:r w:rsidR="00073657" w:rsidRPr="00073657">
        <w:rPr>
          <w:rFonts w:ascii="Tahoma" w:hAnsi="Tahoma" w:cs="Tahoma"/>
          <w:color w:val="000000"/>
          <w:sz w:val="20"/>
          <w:szCs w:val="20"/>
        </w:rPr>
        <w:t>.</w:t>
      </w:r>
    </w:p>
    <w:p w14:paraId="74548D0E" w14:textId="5CC21B7D" w:rsidR="004064F9" w:rsidRDefault="00073657" w:rsidP="004064F9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073657">
        <w:rPr>
          <w:rFonts w:ascii="Tahoma" w:hAnsi="Tahoma" w:cs="Tahoma"/>
          <w:color w:val="000000"/>
          <w:sz w:val="20"/>
          <w:szCs w:val="20"/>
        </w:rPr>
        <w:t>Οι αντιρρήσεις εξετάζονται από τη ΔΑ/ΕΦ που διενήργησε την επιτόπια επαλήθευση εντός δεκαπέντε (15) ημερολογιακών ημερών από την υποβολή τους.</w:t>
      </w:r>
    </w:p>
    <w:p w14:paraId="6AB45941" w14:textId="77777777" w:rsidR="004960BF" w:rsidRPr="00073657" w:rsidRDefault="004960BF" w:rsidP="004960BF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073657">
        <w:rPr>
          <w:rFonts w:ascii="Tahoma" w:hAnsi="Tahoma" w:cs="Tahoma"/>
          <w:color w:val="000000"/>
          <w:sz w:val="20"/>
          <w:szCs w:val="20"/>
        </w:rPr>
        <w:t xml:space="preserve">Σε περίπτωση που απαιτείται περαιτέρω διερεύνηση, προκειμένου να ληφθεί απόφαση για το βάσιμο ή μη των αντιρρήσεων που υποβλήθηκαν, δύναται να διενεργείται άμεσα συμπληρωματική επαλήθευση από το ίδιο Όργανο που διενήργησε την αρχική επαλήθευση. Στην περίπτωση αυτή, η </w:t>
      </w:r>
      <w:r w:rsidRPr="00CA3A34">
        <w:rPr>
          <w:rFonts w:ascii="Tahoma" w:hAnsi="Tahoma" w:cs="Tahoma"/>
          <w:i/>
          <w:color w:val="000000"/>
          <w:sz w:val="20"/>
          <w:szCs w:val="20"/>
        </w:rPr>
        <w:t>Έκθεση</w:t>
      </w:r>
      <w:r w:rsidR="00CB16C8">
        <w:rPr>
          <w:rStyle w:val="af2"/>
          <w:rFonts w:ascii="Tahoma" w:hAnsi="Tahoma" w:cs="Tahoma"/>
          <w:color w:val="000000"/>
          <w:sz w:val="20"/>
          <w:szCs w:val="20"/>
        </w:rPr>
        <w:footnoteReference w:id="6"/>
      </w:r>
      <w:r w:rsidR="00946FE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ολοκληρώνεται </w:t>
      </w:r>
      <w:r w:rsidR="00AC42DC" w:rsidRPr="00AC42DC">
        <w:rPr>
          <w:rFonts w:ascii="Tahoma" w:hAnsi="Tahoma" w:cs="Tahoma"/>
          <w:color w:val="000000"/>
          <w:sz w:val="20"/>
          <w:szCs w:val="20"/>
        </w:rPr>
        <w:lastRenderedPageBreak/>
        <w:t>(</w:t>
      </w:r>
      <w:r w:rsidR="00AC42DC">
        <w:rPr>
          <w:rFonts w:ascii="Tahoma" w:hAnsi="Tahoma" w:cs="Tahoma"/>
          <w:color w:val="000000"/>
          <w:sz w:val="20"/>
          <w:szCs w:val="20"/>
        </w:rPr>
        <w:t>με συμπλήρωση των στοιχείων που προέκυψαν</w:t>
      </w:r>
      <w:r w:rsidR="00AC42DC" w:rsidRPr="00AC42DC">
        <w:rPr>
          <w:rFonts w:ascii="Tahoma" w:hAnsi="Tahoma" w:cs="Tahoma"/>
          <w:color w:val="000000"/>
          <w:sz w:val="20"/>
          <w:szCs w:val="20"/>
        </w:rPr>
        <w:t xml:space="preserve">), </w:t>
      </w:r>
      <w:r w:rsidRPr="00073657">
        <w:rPr>
          <w:rFonts w:ascii="Tahoma" w:hAnsi="Tahoma" w:cs="Tahoma"/>
          <w:color w:val="000000"/>
          <w:sz w:val="20"/>
          <w:szCs w:val="20"/>
        </w:rPr>
        <w:t>εντός δέκα (10) ημερολογιακών ημερών από την ημερομηνία διενέργειας της συμπληρωματικής επαλήθευσης.</w:t>
      </w:r>
    </w:p>
    <w:p w14:paraId="23D10688" w14:textId="77777777" w:rsidR="004064F9" w:rsidRPr="00073657" w:rsidRDefault="004064F9" w:rsidP="004064F9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Μ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ετά την εξέταση </w:t>
      </w:r>
      <w:r>
        <w:rPr>
          <w:rFonts w:ascii="Tahoma" w:hAnsi="Tahoma" w:cs="Tahoma"/>
          <w:color w:val="000000"/>
          <w:sz w:val="20"/>
          <w:szCs w:val="20"/>
        </w:rPr>
        <w:t>των αντιρρήσεων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ή σε περίπτωση παρέλευσης άπρακτης της προθεσμίας υποβολής των αντιρρήσεων, η </w:t>
      </w:r>
      <w:r w:rsidRPr="0093738C">
        <w:rPr>
          <w:rFonts w:ascii="Tahoma" w:hAnsi="Tahoma" w:cs="Tahoma"/>
          <w:i/>
          <w:color w:val="000000"/>
          <w:sz w:val="20"/>
          <w:szCs w:val="20"/>
        </w:rPr>
        <w:t>Έκθεση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οριστικοποιείται</w:t>
      </w:r>
      <w:r w:rsidR="00125F21">
        <w:rPr>
          <w:rFonts w:ascii="Tahoma" w:hAnsi="Tahoma" w:cs="Tahoma"/>
          <w:color w:val="000000"/>
          <w:sz w:val="20"/>
          <w:szCs w:val="20"/>
        </w:rPr>
        <w:t>.</w:t>
      </w:r>
    </w:p>
    <w:p w14:paraId="24F442CF" w14:textId="78E4A46A" w:rsidR="0097110C" w:rsidRPr="005802B5" w:rsidRDefault="00073657" w:rsidP="006203CE">
      <w:pPr>
        <w:pStyle w:val="a8"/>
        <w:numPr>
          <w:ilvl w:val="0"/>
          <w:numId w:val="23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i/>
          <w:color w:val="000000"/>
          <w:sz w:val="20"/>
          <w:szCs w:val="20"/>
        </w:rPr>
      </w:pPr>
      <w:r w:rsidRPr="005802B5">
        <w:rPr>
          <w:rFonts w:ascii="Tahoma" w:hAnsi="Tahoma" w:cs="Tahoma"/>
          <w:color w:val="000000"/>
          <w:sz w:val="20"/>
          <w:szCs w:val="20"/>
        </w:rPr>
        <w:t xml:space="preserve">Όταν η οριστική </w:t>
      </w:r>
      <w:r w:rsidRPr="005802B5">
        <w:rPr>
          <w:rFonts w:ascii="Tahoma" w:hAnsi="Tahoma" w:cs="Tahoma"/>
          <w:i/>
          <w:color w:val="000000"/>
          <w:sz w:val="20"/>
          <w:szCs w:val="20"/>
        </w:rPr>
        <w:t xml:space="preserve">Έκθεση </w:t>
      </w:r>
      <w:r w:rsidRPr="005802B5">
        <w:rPr>
          <w:rFonts w:ascii="Tahoma" w:hAnsi="Tahoma" w:cs="Tahoma"/>
          <w:color w:val="000000"/>
          <w:sz w:val="20"/>
          <w:szCs w:val="20"/>
        </w:rPr>
        <w:t>δεν προτείνει δημοσιο</w:t>
      </w:r>
      <w:r w:rsidR="001D101F" w:rsidRPr="005802B5">
        <w:rPr>
          <w:rFonts w:ascii="Tahoma" w:hAnsi="Tahoma" w:cs="Tahoma"/>
          <w:color w:val="000000"/>
          <w:sz w:val="20"/>
          <w:szCs w:val="20"/>
        </w:rPr>
        <w:t xml:space="preserve">νομική διόρθωση ή </w:t>
      </w:r>
      <w:r w:rsidR="004960BF" w:rsidRPr="005802B5">
        <w:rPr>
          <w:rFonts w:ascii="Tahoma" w:hAnsi="Tahoma" w:cs="Tahoma"/>
          <w:color w:val="000000"/>
          <w:sz w:val="20"/>
          <w:szCs w:val="20"/>
        </w:rPr>
        <w:t>και ανάκτηση</w:t>
      </w:r>
      <w:r w:rsidR="00DB0D95" w:rsidRPr="005802B5">
        <w:rPr>
          <w:rFonts w:ascii="Tahoma" w:hAnsi="Tahoma" w:cs="Tahoma"/>
          <w:color w:val="000000"/>
          <w:sz w:val="20"/>
          <w:szCs w:val="20"/>
        </w:rPr>
        <w:t>/</w:t>
      </w:r>
      <w:r w:rsidR="0093738C" w:rsidRPr="005802B5">
        <w:rPr>
          <w:rFonts w:ascii="Tahoma" w:hAnsi="Tahoma" w:cs="Tahoma"/>
          <w:color w:val="000000"/>
          <w:sz w:val="20"/>
          <w:szCs w:val="20"/>
        </w:rPr>
        <w:t>μείωση ορίου πληρωμών</w:t>
      </w:r>
      <w:r w:rsidR="004960BF" w:rsidRPr="005802B5">
        <w:rPr>
          <w:rFonts w:ascii="Tahoma" w:hAnsi="Tahoma" w:cs="Tahoma"/>
          <w:color w:val="000000"/>
          <w:sz w:val="20"/>
          <w:szCs w:val="20"/>
        </w:rPr>
        <w:t>,</w:t>
      </w:r>
      <w:r w:rsidR="00A70C17" w:rsidRPr="005802B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960BF" w:rsidRPr="005802B5">
        <w:rPr>
          <w:rFonts w:ascii="Tahoma" w:hAnsi="Tahoma" w:cs="Tahoma"/>
          <w:color w:val="000000"/>
          <w:sz w:val="20"/>
          <w:szCs w:val="20"/>
        </w:rPr>
        <w:t xml:space="preserve">εγκρίνεται από τον </w:t>
      </w:r>
      <w:r w:rsidR="003D6347"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τον</w:t>
      </w:r>
      <w:r w:rsidR="003D6347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/ην</w:t>
      </w:r>
      <w:r w:rsidR="003D6347"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Προϊστάμενο</w:t>
      </w:r>
      <w:r w:rsidR="003D6347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/η</w:t>
      </w:r>
      <w:r w:rsidR="004960BF" w:rsidRPr="005802B5">
        <w:rPr>
          <w:rFonts w:ascii="Tahoma" w:hAnsi="Tahoma" w:cs="Tahoma"/>
          <w:color w:val="000000"/>
          <w:sz w:val="20"/>
          <w:szCs w:val="20"/>
        </w:rPr>
        <w:t xml:space="preserve"> της αρμόδιας ΔΑ/ΕΦ</w:t>
      </w:r>
      <w:r w:rsidR="005B4F96" w:rsidRPr="005802B5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4960BF" w:rsidRPr="005802B5"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Pr="005802B5">
        <w:rPr>
          <w:rFonts w:ascii="Tahoma" w:hAnsi="Tahoma" w:cs="Tahoma"/>
          <w:sz w:val="20"/>
          <w:szCs w:val="20"/>
        </w:rPr>
        <w:t>κοινοποιεί</w:t>
      </w:r>
      <w:r w:rsidR="004960BF" w:rsidRPr="005802B5">
        <w:rPr>
          <w:rFonts w:ascii="Tahoma" w:hAnsi="Tahoma" w:cs="Tahoma"/>
          <w:sz w:val="20"/>
          <w:szCs w:val="20"/>
        </w:rPr>
        <w:t>ται</w:t>
      </w:r>
      <w:r w:rsidR="00A70C17" w:rsidRPr="005802B5">
        <w:rPr>
          <w:rFonts w:ascii="Tahoma" w:hAnsi="Tahoma" w:cs="Tahoma"/>
          <w:sz w:val="20"/>
          <w:szCs w:val="20"/>
        </w:rPr>
        <w:t xml:space="preserve"> </w:t>
      </w:r>
      <w:r w:rsidR="003D6347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>μέσω ΟΠΣ</w:t>
      </w:r>
      <w:r w:rsidR="003D6347" w:rsidRPr="0030567F">
        <w:rPr>
          <w:rFonts w:ascii="Tahoma" w:hAnsi="Tahoma" w:cs="Tahoma"/>
          <w:color w:val="000000"/>
          <w:sz w:val="20"/>
          <w:szCs w:val="20"/>
          <w:shd w:val="clear" w:color="auto" w:fill="FFFFFF" w:themeFill="background1"/>
        </w:rPr>
        <w:t xml:space="preserve"> </w:t>
      </w:r>
      <w:r w:rsidRPr="005802B5">
        <w:rPr>
          <w:rFonts w:ascii="Tahoma" w:hAnsi="Tahoma" w:cs="Tahoma"/>
          <w:color w:val="000000"/>
          <w:sz w:val="20"/>
          <w:szCs w:val="20"/>
        </w:rPr>
        <w:t>στο</w:t>
      </w:r>
      <w:r w:rsidR="000A1217">
        <w:rPr>
          <w:rFonts w:ascii="Tahoma" w:hAnsi="Tahoma" w:cs="Tahoma"/>
          <w:color w:val="000000"/>
          <w:sz w:val="20"/>
          <w:szCs w:val="20"/>
        </w:rPr>
        <w:t>ν</w:t>
      </w:r>
      <w:r w:rsidRPr="005802B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55D92">
        <w:rPr>
          <w:rFonts w:ascii="Tahoma" w:hAnsi="Tahoma" w:cs="Tahoma"/>
          <w:color w:val="000000"/>
          <w:sz w:val="20"/>
          <w:szCs w:val="20"/>
        </w:rPr>
        <w:t>δ</w:t>
      </w:r>
      <w:r w:rsidRPr="005802B5">
        <w:rPr>
          <w:rFonts w:ascii="Tahoma" w:hAnsi="Tahoma" w:cs="Tahoma"/>
          <w:color w:val="000000"/>
          <w:sz w:val="20"/>
          <w:szCs w:val="20"/>
        </w:rPr>
        <w:t>ικαιούχο.</w:t>
      </w:r>
      <w:r w:rsidR="004E35C6" w:rsidRPr="005802B5">
        <w:rPr>
          <w:rFonts w:ascii="Tahoma" w:hAnsi="Tahoma" w:cs="Tahoma"/>
          <w:color w:val="000000"/>
          <w:sz w:val="20"/>
          <w:szCs w:val="20"/>
        </w:rPr>
        <w:t xml:space="preserve"> Εφόσον</w:t>
      </w:r>
      <w:r w:rsidR="0097110C" w:rsidRPr="005802B5">
        <w:rPr>
          <w:rFonts w:ascii="Tahoma" w:hAnsi="Tahoma" w:cs="Tahoma"/>
          <w:color w:val="000000"/>
          <w:sz w:val="20"/>
          <w:szCs w:val="20"/>
        </w:rPr>
        <w:t xml:space="preserve"> η </w:t>
      </w:r>
      <w:r w:rsidR="00403460" w:rsidRPr="005802B5">
        <w:rPr>
          <w:rFonts w:ascii="Tahoma" w:hAnsi="Tahoma" w:cs="Tahoma"/>
          <w:color w:val="000000"/>
          <w:sz w:val="20"/>
          <w:szCs w:val="20"/>
        </w:rPr>
        <w:t xml:space="preserve">οριστική </w:t>
      </w:r>
      <w:r w:rsidR="0097110C" w:rsidRPr="005802B5">
        <w:rPr>
          <w:rFonts w:ascii="Tahoma" w:hAnsi="Tahoma" w:cs="Tahoma"/>
          <w:color w:val="000000"/>
          <w:sz w:val="20"/>
          <w:szCs w:val="20"/>
        </w:rPr>
        <w:t>Έκθεση περιλαμβάνει συστάσεις προς το</w:t>
      </w:r>
      <w:r w:rsidR="003D6347">
        <w:rPr>
          <w:rFonts w:ascii="Tahoma" w:hAnsi="Tahoma" w:cs="Tahoma"/>
          <w:color w:val="000000"/>
          <w:sz w:val="20"/>
          <w:szCs w:val="20"/>
        </w:rPr>
        <w:t>ν</w:t>
      </w:r>
      <w:r w:rsidR="0097110C" w:rsidRPr="005802B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55D92">
        <w:rPr>
          <w:rFonts w:ascii="Tahoma" w:hAnsi="Tahoma" w:cs="Tahoma"/>
          <w:color w:val="000000"/>
          <w:sz w:val="20"/>
          <w:szCs w:val="20"/>
        </w:rPr>
        <w:t>δ</w:t>
      </w:r>
      <w:r w:rsidR="0097110C" w:rsidRPr="005802B5">
        <w:rPr>
          <w:rFonts w:ascii="Tahoma" w:hAnsi="Tahoma" w:cs="Tahoma"/>
          <w:color w:val="000000"/>
          <w:sz w:val="20"/>
          <w:szCs w:val="20"/>
        </w:rPr>
        <w:t>ικαιούχο, η αρμόδια ΔΑ/ ΕΦ παρακολου</w:t>
      </w:r>
      <w:r w:rsidR="004E35C6" w:rsidRPr="005802B5">
        <w:rPr>
          <w:rFonts w:ascii="Tahoma" w:hAnsi="Tahoma" w:cs="Tahoma"/>
          <w:color w:val="000000"/>
          <w:sz w:val="20"/>
          <w:szCs w:val="20"/>
        </w:rPr>
        <w:t>θεί τη συμμόρφωσή του</w:t>
      </w:r>
      <w:r w:rsidR="00893AB1" w:rsidRPr="005802B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03460" w:rsidRPr="005802B5">
        <w:rPr>
          <w:rFonts w:ascii="Tahoma" w:hAnsi="Tahoma" w:cs="Tahoma"/>
          <w:color w:val="000000"/>
          <w:sz w:val="20"/>
          <w:szCs w:val="20"/>
        </w:rPr>
        <w:t xml:space="preserve">και προβαίνει στη λήψη μέτρων εφόσον απαιτείται, </w:t>
      </w:r>
      <w:r w:rsidR="0093738C" w:rsidRPr="005802B5">
        <w:rPr>
          <w:rFonts w:ascii="Tahoma" w:hAnsi="Tahoma" w:cs="Tahoma"/>
          <w:color w:val="000000"/>
          <w:sz w:val="20"/>
          <w:szCs w:val="20"/>
        </w:rPr>
        <w:t>σύμφωνα με τη</w:t>
      </w:r>
      <w:r w:rsidR="0093738C" w:rsidRPr="005802B5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3D6347">
        <w:rPr>
          <w:rFonts w:ascii="Tahoma" w:hAnsi="Tahoma" w:cs="Tahoma"/>
          <w:i/>
          <w:color w:val="000000"/>
          <w:sz w:val="20"/>
          <w:szCs w:val="20"/>
        </w:rPr>
        <w:t>Διαδικασία ΔΙΙ_9</w:t>
      </w:r>
      <w:r w:rsidR="0093738C" w:rsidRPr="005802B5">
        <w:rPr>
          <w:rFonts w:ascii="Tahoma" w:hAnsi="Tahoma" w:cs="Tahoma"/>
          <w:i/>
          <w:color w:val="000000"/>
          <w:sz w:val="20"/>
          <w:szCs w:val="20"/>
        </w:rPr>
        <w:t>.</w:t>
      </w:r>
    </w:p>
    <w:p w14:paraId="4CF55DED" w14:textId="155CAAC6" w:rsidR="005E17AB" w:rsidRDefault="00073657" w:rsidP="00744CDD">
      <w:pPr>
        <w:pStyle w:val="a8"/>
        <w:numPr>
          <w:ilvl w:val="0"/>
          <w:numId w:val="23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744CDD">
        <w:rPr>
          <w:rFonts w:ascii="Tahoma" w:hAnsi="Tahoma" w:cs="Tahoma"/>
          <w:color w:val="000000"/>
          <w:sz w:val="20"/>
          <w:szCs w:val="20"/>
        </w:rPr>
        <w:t xml:space="preserve">Όταν η οριστική </w:t>
      </w:r>
      <w:r w:rsidRPr="00DB4413">
        <w:rPr>
          <w:rFonts w:ascii="Tahoma" w:hAnsi="Tahoma" w:cs="Tahoma"/>
          <w:i/>
          <w:color w:val="000000"/>
          <w:sz w:val="20"/>
          <w:szCs w:val="20"/>
        </w:rPr>
        <w:t>Έκθεση</w:t>
      </w:r>
      <w:r w:rsidRPr="00744CDD">
        <w:rPr>
          <w:rFonts w:ascii="Tahoma" w:hAnsi="Tahoma" w:cs="Tahoma"/>
          <w:color w:val="000000"/>
          <w:sz w:val="20"/>
          <w:szCs w:val="20"/>
        </w:rPr>
        <w:t xml:space="preserve"> προ</w:t>
      </w:r>
      <w:r w:rsidR="001D101F" w:rsidRPr="00744CDD">
        <w:rPr>
          <w:rFonts w:ascii="Tahoma" w:hAnsi="Tahoma" w:cs="Tahoma"/>
          <w:color w:val="000000"/>
          <w:sz w:val="20"/>
          <w:szCs w:val="20"/>
        </w:rPr>
        <w:t>τείνει δημοσιονομική διόρθωση ή</w:t>
      </w:r>
      <w:r w:rsidRPr="00744CDD">
        <w:rPr>
          <w:rFonts w:ascii="Tahoma" w:hAnsi="Tahoma" w:cs="Tahoma"/>
          <w:color w:val="000000"/>
          <w:sz w:val="20"/>
          <w:szCs w:val="20"/>
        </w:rPr>
        <w:t xml:space="preserve"> και ανάκτηση</w:t>
      </w:r>
      <w:r w:rsidR="004A0D90" w:rsidRPr="00744CDD">
        <w:rPr>
          <w:rFonts w:ascii="Tahoma" w:hAnsi="Tahoma" w:cs="Tahoma"/>
          <w:color w:val="000000"/>
          <w:sz w:val="20"/>
          <w:szCs w:val="20"/>
        </w:rPr>
        <w:t>/</w:t>
      </w:r>
      <w:r w:rsidR="00824906" w:rsidRPr="00744CDD">
        <w:rPr>
          <w:rFonts w:ascii="Tahoma" w:hAnsi="Tahoma" w:cs="Tahoma"/>
          <w:color w:val="000000"/>
          <w:sz w:val="20"/>
          <w:szCs w:val="20"/>
        </w:rPr>
        <w:t xml:space="preserve"> μείωση ορίου πληρωμών</w:t>
      </w:r>
      <w:r w:rsidRPr="00744CDD">
        <w:rPr>
          <w:rFonts w:ascii="Tahoma" w:hAnsi="Tahoma" w:cs="Tahoma"/>
          <w:color w:val="000000"/>
          <w:sz w:val="20"/>
          <w:szCs w:val="20"/>
        </w:rPr>
        <w:t xml:space="preserve">, εγκρίνεται από το αρμόδιο όργανο κατά τα προβλεπόμενα στο άρθρο </w:t>
      </w:r>
      <w:r w:rsidR="000A1217" w:rsidRPr="00744CDD">
        <w:rPr>
          <w:rFonts w:ascii="Tahoma" w:hAnsi="Tahoma" w:cs="Tahoma"/>
          <w:color w:val="000000"/>
          <w:sz w:val="20"/>
          <w:szCs w:val="20"/>
        </w:rPr>
        <w:t xml:space="preserve">8 </w:t>
      </w:r>
      <w:r w:rsidRPr="00744CDD">
        <w:rPr>
          <w:rFonts w:ascii="Tahoma" w:hAnsi="Tahoma" w:cs="Tahoma"/>
          <w:color w:val="000000"/>
          <w:sz w:val="20"/>
          <w:szCs w:val="20"/>
        </w:rPr>
        <w:t>της ΚΥΑ Δημοσιονομικών Διορθώσεων</w:t>
      </w:r>
      <w:r w:rsidR="00483180" w:rsidRPr="00744CDD">
        <w:rPr>
          <w:rFonts w:ascii="Tahoma" w:hAnsi="Tahoma" w:cs="Tahoma"/>
          <w:color w:val="000000"/>
          <w:sz w:val="20"/>
          <w:szCs w:val="20"/>
        </w:rPr>
        <w:t xml:space="preserve"> (εφεξής ΚΥΑ)</w:t>
      </w:r>
      <w:r w:rsidRPr="00744CDD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744CDD">
        <w:rPr>
          <w:rFonts w:ascii="Tahoma" w:hAnsi="Tahoma" w:cs="Tahoma"/>
          <w:color w:val="000000"/>
          <w:sz w:val="20"/>
          <w:szCs w:val="20"/>
        </w:rPr>
        <w:t>Κ</w:t>
      </w:r>
      <w:r w:rsidR="005E17AB" w:rsidRPr="00744CDD">
        <w:rPr>
          <w:rFonts w:ascii="Tahoma" w:hAnsi="Tahoma" w:cs="Tahoma"/>
          <w:color w:val="000000"/>
          <w:sz w:val="20"/>
          <w:szCs w:val="20"/>
        </w:rPr>
        <w:t>οινοποιείται</w:t>
      </w:r>
      <w:r w:rsidR="005E17AB" w:rsidRPr="0030567F">
        <w:rPr>
          <w:rFonts w:ascii="Tahoma" w:hAnsi="Tahoma" w:cs="Tahoma"/>
          <w:color w:val="000000"/>
          <w:sz w:val="20"/>
          <w:szCs w:val="20"/>
        </w:rPr>
        <w:t xml:space="preserve"> στο</w:t>
      </w:r>
      <w:r w:rsidR="005E17AB">
        <w:rPr>
          <w:rFonts w:ascii="Tahoma" w:hAnsi="Tahoma" w:cs="Tahoma"/>
          <w:color w:val="000000"/>
          <w:sz w:val="20"/>
          <w:szCs w:val="20"/>
        </w:rPr>
        <w:t>ν</w:t>
      </w:r>
      <w:r w:rsidR="005E17AB" w:rsidRPr="0030567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E17AB">
        <w:rPr>
          <w:rFonts w:ascii="Tahoma" w:hAnsi="Tahoma" w:cs="Tahoma"/>
          <w:color w:val="000000"/>
          <w:sz w:val="20"/>
          <w:szCs w:val="20"/>
        </w:rPr>
        <w:t xml:space="preserve">δικαιούχο </w:t>
      </w:r>
      <w:r w:rsidR="005E17AB" w:rsidRPr="00744CDD">
        <w:rPr>
          <w:rFonts w:ascii="Tahoma" w:hAnsi="Tahoma" w:cs="Tahoma"/>
          <w:color w:val="000000"/>
          <w:sz w:val="20"/>
          <w:szCs w:val="20"/>
        </w:rPr>
        <w:t>μέσω ΟΠΣ</w:t>
      </w:r>
      <w:r w:rsidR="005E17AB">
        <w:rPr>
          <w:rFonts w:ascii="Tahoma" w:hAnsi="Tahoma" w:cs="Tahoma"/>
          <w:color w:val="000000"/>
          <w:sz w:val="20"/>
          <w:szCs w:val="20"/>
        </w:rPr>
        <w:t xml:space="preserve"> εντός δέκα (10) ημερολογιακών ημερών από την έγκρισή της, </w:t>
      </w:r>
      <w:r w:rsidR="00483180" w:rsidRPr="00483180">
        <w:rPr>
          <w:rFonts w:ascii="Tahoma" w:hAnsi="Tahoma" w:cs="Tahoma"/>
          <w:color w:val="000000"/>
          <w:sz w:val="20"/>
          <w:szCs w:val="20"/>
        </w:rPr>
        <w:t>στην Ειδική Υπηρεσία «Αρχή Πιστοποίησης και</w:t>
      </w:r>
      <w:r w:rsidR="0048318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83180" w:rsidRPr="00483180">
        <w:rPr>
          <w:rFonts w:ascii="Tahoma" w:hAnsi="Tahoma" w:cs="Tahoma"/>
          <w:color w:val="000000"/>
          <w:sz w:val="20"/>
          <w:szCs w:val="20"/>
        </w:rPr>
        <w:t>Εξακρίβωσης Συγ</w:t>
      </w:r>
      <w:r w:rsidR="00483180">
        <w:rPr>
          <w:rFonts w:ascii="Tahoma" w:hAnsi="Tahoma" w:cs="Tahoma"/>
          <w:color w:val="000000"/>
          <w:sz w:val="20"/>
          <w:szCs w:val="20"/>
        </w:rPr>
        <w:t xml:space="preserve">χρηματοδοτούμενων Προγραμμάτων», </w:t>
      </w:r>
      <w:r w:rsidR="005E17AB">
        <w:rPr>
          <w:rFonts w:ascii="Tahoma" w:hAnsi="Tahoma" w:cs="Tahoma"/>
          <w:color w:val="000000"/>
          <w:sz w:val="20"/>
          <w:szCs w:val="20"/>
        </w:rPr>
        <w:t xml:space="preserve">καθώς και στην αρμόδια </w:t>
      </w:r>
      <w:r w:rsidR="005E17AB" w:rsidRPr="00744CDD">
        <w:rPr>
          <w:rFonts w:ascii="Tahoma" w:hAnsi="Tahoma" w:cs="Tahoma"/>
          <w:color w:val="000000"/>
          <w:sz w:val="20"/>
          <w:szCs w:val="20"/>
        </w:rPr>
        <w:t>ΔΑ</w:t>
      </w:r>
      <w:r w:rsidR="005E17AB">
        <w:rPr>
          <w:rFonts w:ascii="Tahoma" w:hAnsi="Tahoma" w:cs="Tahoma"/>
          <w:color w:val="000000"/>
          <w:sz w:val="20"/>
          <w:szCs w:val="20"/>
        </w:rPr>
        <w:t>, εφόσον ο φορέας διαχείρισης είναι Ενδιάμεσος Φορέας.</w:t>
      </w:r>
      <w:r w:rsidR="00483180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3246B59C" w14:textId="77777777" w:rsidR="007B2C61" w:rsidRDefault="00824906" w:rsidP="00C86305">
      <w:pPr>
        <w:spacing w:before="60" w:after="120" w:line="280" w:lineRule="exact"/>
        <w:ind w:left="284" w:right="-57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Με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την έγκριση της οριστικής </w:t>
      </w:r>
      <w:r w:rsidRPr="00824906">
        <w:rPr>
          <w:rFonts w:ascii="Tahoma" w:hAnsi="Tahoma" w:cs="Tahoma"/>
          <w:i/>
          <w:color w:val="000000"/>
          <w:sz w:val="20"/>
          <w:szCs w:val="20"/>
        </w:rPr>
        <w:t xml:space="preserve">Έκθεσης 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από το ως ανωτέρω αρμόδιο όργανο, </w:t>
      </w:r>
      <w:r>
        <w:rPr>
          <w:rFonts w:ascii="Tahoma" w:hAnsi="Tahoma" w:cs="Tahoma"/>
          <w:color w:val="000000"/>
          <w:sz w:val="20"/>
          <w:szCs w:val="20"/>
        </w:rPr>
        <w:t>η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 ΔΑ/ΕΦ συντάσσει </w:t>
      </w:r>
      <w:r w:rsidRPr="00073657">
        <w:rPr>
          <w:rFonts w:ascii="Tahoma" w:hAnsi="Tahoma" w:cs="Tahoma"/>
          <w:i/>
          <w:sz w:val="20"/>
          <w:szCs w:val="20"/>
        </w:rPr>
        <w:t>Δελτίο Καταχώρ</w:t>
      </w:r>
      <w:r>
        <w:rPr>
          <w:rFonts w:ascii="Tahoma" w:hAnsi="Tahoma" w:cs="Tahoma"/>
          <w:i/>
          <w:sz w:val="20"/>
          <w:szCs w:val="20"/>
        </w:rPr>
        <w:t>ι</w:t>
      </w:r>
      <w:r w:rsidRPr="00073657">
        <w:rPr>
          <w:rFonts w:ascii="Tahoma" w:hAnsi="Tahoma" w:cs="Tahoma"/>
          <w:i/>
          <w:sz w:val="20"/>
          <w:szCs w:val="20"/>
        </w:rPr>
        <w:t>σης Διορθώσεων (Ε</w:t>
      </w:r>
      <w:r w:rsidR="00C86305">
        <w:rPr>
          <w:rFonts w:ascii="Tahoma" w:hAnsi="Tahoma" w:cs="Tahoma"/>
          <w:i/>
          <w:sz w:val="20"/>
          <w:szCs w:val="20"/>
        </w:rPr>
        <w:t>.2</w:t>
      </w:r>
      <w:r w:rsidRPr="00073657">
        <w:rPr>
          <w:rFonts w:ascii="Tahoma" w:hAnsi="Tahoma" w:cs="Tahoma"/>
          <w:i/>
          <w:sz w:val="20"/>
          <w:szCs w:val="20"/>
        </w:rPr>
        <w:t>)</w:t>
      </w:r>
      <w:r w:rsidR="0093738C">
        <w:rPr>
          <w:rFonts w:ascii="Tahoma" w:hAnsi="Tahoma" w:cs="Tahoma"/>
          <w:i/>
          <w:sz w:val="20"/>
          <w:szCs w:val="20"/>
        </w:rPr>
        <w:t xml:space="preserve"> κατηγορίας 1_Α</w:t>
      </w:r>
      <w:r w:rsidRPr="00073657">
        <w:rPr>
          <w:rFonts w:ascii="Tahoma" w:hAnsi="Tahoma" w:cs="Tahoma"/>
          <w:i/>
          <w:sz w:val="20"/>
          <w:szCs w:val="20"/>
        </w:rPr>
        <w:t xml:space="preserve">, </w:t>
      </w:r>
      <w:r w:rsidRPr="00073657">
        <w:rPr>
          <w:rFonts w:ascii="Tahoma" w:hAnsi="Tahoma" w:cs="Tahoma"/>
          <w:sz w:val="20"/>
          <w:szCs w:val="20"/>
        </w:rPr>
        <w:t xml:space="preserve">μέσω του οποίου </w:t>
      </w:r>
      <w:r w:rsidRPr="00073657">
        <w:rPr>
          <w:rFonts w:ascii="Tahoma" w:hAnsi="Tahoma" w:cs="Tahoma"/>
          <w:color w:val="000000"/>
          <w:sz w:val="20"/>
          <w:szCs w:val="20"/>
        </w:rPr>
        <w:t>καταχωρίζει στο ΟΠΣ, εντός τριών (3) εργάσιμων ημερών από την έγκριση, το ποσό της δημοσιονομικής διόρθωσης, μειώνοντας αντίστοιχα τα συγχρηματοδοτούμενα ποσά που έχουν ήδη καταχωρ</w:t>
      </w:r>
      <w:r>
        <w:rPr>
          <w:rFonts w:ascii="Tahoma" w:hAnsi="Tahoma" w:cs="Tahoma"/>
          <w:color w:val="000000"/>
          <w:sz w:val="20"/>
          <w:szCs w:val="20"/>
        </w:rPr>
        <w:t>ισ</w:t>
      </w:r>
      <w:r w:rsidRPr="00073657">
        <w:rPr>
          <w:rFonts w:ascii="Tahoma" w:hAnsi="Tahoma" w:cs="Tahoma"/>
          <w:color w:val="000000"/>
          <w:sz w:val="20"/>
          <w:szCs w:val="20"/>
        </w:rPr>
        <w:t xml:space="preserve">θεί. Τα ποσά αυτά δεν μπορούν να επαναχρησιμοποιηθούν για την εν λόγω </w:t>
      </w:r>
      <w:r>
        <w:rPr>
          <w:rFonts w:ascii="Tahoma" w:hAnsi="Tahoma" w:cs="Tahoma"/>
          <w:color w:val="000000"/>
          <w:sz w:val="20"/>
          <w:szCs w:val="20"/>
        </w:rPr>
        <w:t>π</w:t>
      </w:r>
      <w:r w:rsidRPr="00073657">
        <w:rPr>
          <w:rFonts w:ascii="Tahoma" w:hAnsi="Tahoma" w:cs="Tahoma"/>
          <w:color w:val="000000"/>
          <w:sz w:val="20"/>
          <w:szCs w:val="20"/>
        </w:rPr>
        <w:t>ράξη.</w:t>
      </w:r>
      <w:r w:rsidR="00C86305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024F0339" w14:textId="3974AC82" w:rsidR="0073505A" w:rsidRDefault="0073505A" w:rsidP="0073505A">
      <w:pPr>
        <w:tabs>
          <w:tab w:val="left" w:pos="284"/>
        </w:tabs>
        <w:spacing w:before="60" w:after="120" w:line="280" w:lineRule="exact"/>
        <w:ind w:left="284" w:right="-57"/>
        <w:rPr>
          <w:rFonts w:ascii="Tahoma" w:hAnsi="Tahoma" w:cs="Tahoma"/>
          <w:color w:val="000000" w:themeColor="text1"/>
          <w:sz w:val="20"/>
          <w:szCs w:val="20"/>
        </w:rPr>
      </w:pPr>
      <w:r w:rsidRPr="00AB41C9">
        <w:rPr>
          <w:rFonts w:ascii="Tahoma" w:hAnsi="Tahoma" w:cs="Tahoma"/>
          <w:color w:val="000000" w:themeColor="text1"/>
          <w:sz w:val="20"/>
          <w:szCs w:val="20"/>
        </w:rPr>
        <w:t>Η ανακοίνωση παρατυπιών στην ΕΕ γίνεται κατά τα προβλεπόμενα στη Διαδικασία «ΔΙΙΙ_3: Αναφορά Παρατυπιών στην ΕΕ».</w:t>
      </w:r>
    </w:p>
    <w:p w14:paraId="4C0ABB30" w14:textId="06A55710" w:rsidR="0073505A" w:rsidRPr="0073505A" w:rsidRDefault="0073505A" w:rsidP="0073505A">
      <w:pPr>
        <w:tabs>
          <w:tab w:val="left" w:pos="284"/>
        </w:tabs>
        <w:spacing w:before="60" w:after="120" w:line="280" w:lineRule="exact"/>
        <w:ind w:left="284" w:right="-57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Για μείωση ορίου πληρωμών ακολουθείται η ροή της </w:t>
      </w:r>
      <w:r w:rsidR="00655D92">
        <w:rPr>
          <w:rFonts w:ascii="Tahoma" w:hAnsi="Tahoma" w:cs="Tahoma"/>
          <w:color w:val="000000" w:themeColor="text1"/>
          <w:sz w:val="20"/>
          <w:szCs w:val="20"/>
        </w:rPr>
        <w:t>ε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νότητας </w:t>
      </w:r>
      <w:r w:rsidRPr="0073505A">
        <w:rPr>
          <w:rFonts w:ascii="Tahoma" w:hAnsi="Tahoma" w:cs="Tahoma"/>
          <w:color w:val="000000" w:themeColor="text1"/>
          <w:sz w:val="20"/>
          <w:szCs w:val="20"/>
        </w:rPr>
        <w:t>4.</w:t>
      </w:r>
      <w:r w:rsidR="00B57531">
        <w:rPr>
          <w:rFonts w:ascii="Tahoma" w:hAnsi="Tahoma" w:cs="Tahoma"/>
          <w:color w:val="000000" w:themeColor="text1"/>
          <w:sz w:val="20"/>
          <w:szCs w:val="20"/>
        </w:rPr>
        <w:t xml:space="preserve">7 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και για ανάκτηση η ροή της </w:t>
      </w:r>
      <w:r w:rsidR="00655D92">
        <w:rPr>
          <w:rFonts w:ascii="Tahoma" w:hAnsi="Tahoma" w:cs="Tahoma"/>
          <w:color w:val="000000" w:themeColor="text1"/>
          <w:sz w:val="20"/>
          <w:szCs w:val="20"/>
        </w:rPr>
        <w:t>ε</w:t>
      </w:r>
      <w:r>
        <w:rPr>
          <w:rFonts w:ascii="Tahoma" w:hAnsi="Tahoma" w:cs="Tahoma"/>
          <w:color w:val="000000" w:themeColor="text1"/>
          <w:sz w:val="20"/>
          <w:szCs w:val="20"/>
        </w:rPr>
        <w:t>νότητας 4.</w:t>
      </w:r>
      <w:r w:rsidR="00B57531">
        <w:rPr>
          <w:rFonts w:ascii="Tahoma" w:hAnsi="Tahoma" w:cs="Tahoma"/>
          <w:color w:val="000000" w:themeColor="text1"/>
          <w:sz w:val="20"/>
          <w:szCs w:val="20"/>
        </w:rPr>
        <w:t>8</w:t>
      </w:r>
      <w:r>
        <w:rPr>
          <w:rFonts w:ascii="Tahoma" w:hAnsi="Tahoma" w:cs="Tahoma"/>
          <w:color w:val="000000" w:themeColor="text1"/>
          <w:sz w:val="20"/>
          <w:szCs w:val="20"/>
        </w:rPr>
        <w:t>.</w:t>
      </w:r>
      <w:r w:rsidRPr="0073505A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14:paraId="5896F82B" w14:textId="5BB02680" w:rsidR="00BF1970" w:rsidRPr="007B2C61" w:rsidRDefault="004708F1" w:rsidP="00EC282E">
      <w:pPr>
        <w:pStyle w:val="a8"/>
        <w:widowControl w:val="0"/>
        <w:numPr>
          <w:ilvl w:val="1"/>
          <w:numId w:val="15"/>
        </w:numPr>
        <w:autoSpaceDE w:val="0"/>
        <w:autoSpaceDN w:val="0"/>
        <w:adjustRightInd w:val="0"/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  <w:lang w:val="en-US"/>
        </w:rPr>
      </w:pPr>
      <w:r w:rsidRPr="007B2C61">
        <w:rPr>
          <w:rFonts w:ascii="Tahoma" w:hAnsi="Tahoma" w:cs="Tahoma"/>
          <w:b/>
          <w:bCs/>
          <w:color w:val="990000"/>
          <w:sz w:val="20"/>
          <w:szCs w:val="20"/>
          <w:lang w:val="en-US"/>
        </w:rPr>
        <w:t>Μείωση ορίου πληρωμών</w:t>
      </w:r>
    </w:p>
    <w:p w14:paraId="361BBDB1" w14:textId="54A52C34" w:rsidR="00C86305" w:rsidRPr="00655D92" w:rsidRDefault="004708F1" w:rsidP="00CE0434">
      <w:pPr>
        <w:spacing w:before="60" w:after="120" w:line="280" w:lineRule="exact"/>
        <w:ind w:right="-57"/>
        <w:rPr>
          <w:rFonts w:ascii="Tahoma" w:hAnsi="Tahoma" w:cs="Tahoma"/>
          <w:color w:val="000000"/>
          <w:sz w:val="20"/>
          <w:szCs w:val="20"/>
        </w:rPr>
      </w:pPr>
      <w:r w:rsidRPr="004708F1">
        <w:rPr>
          <w:rFonts w:ascii="Tahoma" w:hAnsi="Tahoma" w:cs="Tahoma"/>
          <w:color w:val="000000"/>
          <w:sz w:val="20"/>
          <w:szCs w:val="20"/>
        </w:rPr>
        <w:t xml:space="preserve">Στην </w:t>
      </w:r>
      <w:r w:rsidRPr="00655D92">
        <w:rPr>
          <w:rFonts w:ascii="Tahoma" w:hAnsi="Tahoma" w:cs="Tahoma"/>
          <w:color w:val="000000"/>
          <w:sz w:val="20"/>
          <w:szCs w:val="20"/>
        </w:rPr>
        <w:t xml:space="preserve">περίπτωση που σύμφωνα με τα ανωτέρω, στην οριστική </w:t>
      </w:r>
      <w:r w:rsidRPr="00655D92">
        <w:rPr>
          <w:rFonts w:ascii="Tahoma" w:hAnsi="Tahoma" w:cs="Tahoma"/>
          <w:i/>
          <w:color w:val="000000"/>
          <w:sz w:val="20"/>
          <w:szCs w:val="20"/>
        </w:rPr>
        <w:t xml:space="preserve">Έκθεση </w:t>
      </w:r>
      <w:r w:rsidR="00CE0434" w:rsidRPr="00655D92">
        <w:rPr>
          <w:rFonts w:ascii="Tahoma" w:hAnsi="Tahoma" w:cs="Tahoma"/>
          <w:i/>
          <w:color w:val="000000"/>
          <w:sz w:val="20"/>
          <w:szCs w:val="20"/>
        </w:rPr>
        <w:t>Επιτόπιας</w:t>
      </w:r>
      <w:r w:rsidRPr="00655D92">
        <w:rPr>
          <w:rFonts w:ascii="Tahoma" w:hAnsi="Tahoma" w:cs="Tahoma"/>
          <w:i/>
          <w:color w:val="000000"/>
          <w:sz w:val="20"/>
          <w:szCs w:val="20"/>
        </w:rPr>
        <w:t xml:space="preserve"> Επαλήθευσης</w:t>
      </w:r>
      <w:r w:rsidRPr="00655D92">
        <w:rPr>
          <w:rFonts w:ascii="Tahoma" w:hAnsi="Tahoma" w:cs="Tahoma"/>
          <w:color w:val="000000"/>
          <w:sz w:val="20"/>
          <w:szCs w:val="20"/>
        </w:rPr>
        <w:t xml:space="preserve"> προβλέπεται </w:t>
      </w:r>
      <w:r w:rsidR="00CE0434" w:rsidRPr="00655D92">
        <w:rPr>
          <w:rFonts w:ascii="Tahoma" w:hAnsi="Tahoma" w:cs="Tahoma"/>
          <w:color w:val="000000"/>
          <w:sz w:val="20"/>
          <w:szCs w:val="20"/>
        </w:rPr>
        <w:t xml:space="preserve">δημοσιονομική </w:t>
      </w:r>
      <w:r w:rsidRPr="00655D92">
        <w:rPr>
          <w:rFonts w:ascii="Tahoma" w:hAnsi="Tahoma" w:cs="Tahoma"/>
          <w:color w:val="000000"/>
          <w:sz w:val="20"/>
          <w:szCs w:val="20"/>
        </w:rPr>
        <w:t xml:space="preserve">διόρθωση και ανάλογη μείωση ορίου πληρωμών, </w:t>
      </w:r>
      <w:r w:rsidR="00CE0434" w:rsidRPr="00655D92">
        <w:rPr>
          <w:rFonts w:ascii="Tahoma" w:hAnsi="Tahoma" w:cs="Tahoma"/>
          <w:color w:val="000000"/>
          <w:sz w:val="20"/>
          <w:szCs w:val="20"/>
        </w:rPr>
        <w:t>εκδίδεται, από το αρμόδιο όργανο του άρθρου 8 της ΚΥΑ</w:t>
      </w:r>
      <w:r w:rsidR="00DB4413" w:rsidRPr="00655D92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DB4413" w:rsidRPr="00655D92">
        <w:rPr>
          <w:rFonts w:ascii="Tahoma" w:hAnsi="Tahoma" w:cs="Tahoma"/>
          <w:i/>
          <w:color w:val="000000"/>
          <w:sz w:val="20"/>
          <w:szCs w:val="20"/>
        </w:rPr>
        <w:t xml:space="preserve">Απόφαση </w:t>
      </w:r>
      <w:r w:rsidR="0017529C" w:rsidRPr="00655D92">
        <w:rPr>
          <w:rFonts w:ascii="Tahoma" w:hAnsi="Tahoma" w:cs="Tahoma"/>
          <w:i/>
          <w:color w:val="000000"/>
          <w:sz w:val="20"/>
          <w:szCs w:val="20"/>
        </w:rPr>
        <w:t>Δημοσιονομικής Διόρθωσης και Μείωσης Ορίου Πληρωμών</w:t>
      </w:r>
      <w:r w:rsidR="0017529C" w:rsidRPr="00655D9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B4413" w:rsidRPr="00655D92">
        <w:rPr>
          <w:rFonts w:ascii="Tahoma" w:hAnsi="Tahoma" w:cs="Tahoma"/>
          <w:i/>
          <w:color w:val="000000"/>
          <w:sz w:val="20"/>
          <w:szCs w:val="20"/>
        </w:rPr>
        <w:t>(Ε.3_α)</w:t>
      </w:r>
      <w:r w:rsidR="00CE0434" w:rsidRPr="00655D92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DB4413" w:rsidRPr="00655D92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DB4413" w:rsidRPr="00655D92">
        <w:rPr>
          <w:rFonts w:ascii="Tahoma" w:hAnsi="Tahoma" w:cs="Tahoma"/>
          <w:i/>
          <w:color w:val="000000"/>
          <w:sz w:val="20"/>
          <w:szCs w:val="20"/>
        </w:rPr>
        <w:t>Α</w:t>
      </w:r>
      <w:r w:rsidR="0017529C" w:rsidRPr="00655D92">
        <w:rPr>
          <w:rFonts w:ascii="Tahoma" w:hAnsi="Tahoma" w:cs="Tahoma"/>
          <w:i/>
          <w:color w:val="000000"/>
          <w:sz w:val="20"/>
          <w:szCs w:val="20"/>
        </w:rPr>
        <w:t>πόφαση</w:t>
      </w:r>
      <w:r w:rsidR="0017529C" w:rsidRPr="00655D9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E0434" w:rsidRPr="00655D92">
        <w:rPr>
          <w:rFonts w:ascii="Tahoma" w:hAnsi="Tahoma" w:cs="Tahoma"/>
          <w:color w:val="000000"/>
          <w:sz w:val="20"/>
          <w:szCs w:val="20"/>
        </w:rPr>
        <w:t>κοινοποιείται στον δικαιούχο, στη Διεύθυνση Δημοσίων Επενδύσεων, στην Ειδική Υπηρεσία «Αρχή Πιστοποίησης και Εξακρίβωσης Συγχρηματοδοτούμενων Προγραμμάτων», καθώς και στην αρμόδια Διαχειριστική Αρχή εφόσον η απόφαση εκδίδεται από το αρμόδιο όργανο του Ενδιάμεσου Φορέα.</w:t>
      </w:r>
    </w:p>
    <w:p w14:paraId="678CE9FF" w14:textId="77777777" w:rsidR="00B83293" w:rsidRDefault="004708F1" w:rsidP="00EC282E">
      <w:pPr>
        <w:pStyle w:val="a8"/>
        <w:widowControl w:val="0"/>
        <w:numPr>
          <w:ilvl w:val="1"/>
          <w:numId w:val="15"/>
        </w:numPr>
        <w:autoSpaceDE w:val="0"/>
        <w:autoSpaceDN w:val="0"/>
        <w:adjustRightInd w:val="0"/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  <w:lang w:val="en-US"/>
        </w:rPr>
      </w:pPr>
      <w:r w:rsidRPr="007B2C61">
        <w:rPr>
          <w:rFonts w:ascii="Tahoma" w:hAnsi="Tahoma" w:cs="Tahoma"/>
          <w:b/>
          <w:bCs/>
          <w:color w:val="990000"/>
          <w:sz w:val="20"/>
          <w:szCs w:val="20"/>
          <w:lang w:val="en-US"/>
        </w:rPr>
        <w:t>Ανάκτηση</w:t>
      </w:r>
    </w:p>
    <w:p w14:paraId="3AEEF2C3" w14:textId="687B482E" w:rsidR="000717B8" w:rsidRPr="006C4039" w:rsidRDefault="000717B8" w:rsidP="00B83293">
      <w:pPr>
        <w:widowControl w:val="0"/>
        <w:autoSpaceDE w:val="0"/>
        <w:autoSpaceDN w:val="0"/>
        <w:adjustRightInd w:val="0"/>
        <w:spacing w:after="120" w:line="280" w:lineRule="exact"/>
        <w:rPr>
          <w:rFonts w:ascii="Tahoma" w:hAnsi="Tahoma" w:cs="Tahoma"/>
          <w:b/>
          <w:bCs/>
          <w:color w:val="990000"/>
          <w:sz w:val="20"/>
          <w:szCs w:val="20"/>
        </w:rPr>
      </w:pPr>
      <w:r w:rsidRPr="00B83293">
        <w:rPr>
          <w:rFonts w:ascii="Tahoma" w:hAnsi="Tahoma" w:cs="Tahoma"/>
          <w:sz w:val="20"/>
          <w:szCs w:val="20"/>
        </w:rPr>
        <w:t xml:space="preserve">Στην περίπτωση που στην οριστική </w:t>
      </w:r>
      <w:r w:rsidR="00DB4413" w:rsidRPr="00B83293">
        <w:rPr>
          <w:rFonts w:ascii="Tahoma" w:hAnsi="Tahoma" w:cs="Tahoma"/>
          <w:i/>
          <w:color w:val="000000"/>
          <w:sz w:val="20"/>
          <w:szCs w:val="20"/>
        </w:rPr>
        <w:t>Έκθεση Επιτόπιας Επαλήθευσης</w:t>
      </w:r>
      <w:r w:rsidR="00DB4413" w:rsidRPr="00B83293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83293">
        <w:rPr>
          <w:rFonts w:ascii="Tahoma" w:hAnsi="Tahoma" w:cs="Tahoma"/>
          <w:sz w:val="20"/>
          <w:szCs w:val="20"/>
        </w:rPr>
        <w:t xml:space="preserve">προβλέπεται </w:t>
      </w:r>
      <w:r w:rsidR="00E77B1C" w:rsidRPr="00B83293">
        <w:rPr>
          <w:rFonts w:ascii="Tahoma" w:hAnsi="Tahoma" w:cs="Tahoma"/>
          <w:sz w:val="20"/>
          <w:szCs w:val="20"/>
        </w:rPr>
        <w:t xml:space="preserve">δημοσιονομική διόρθωση και </w:t>
      </w:r>
      <w:r w:rsidRPr="00B83293">
        <w:rPr>
          <w:rFonts w:ascii="Tahoma" w:hAnsi="Tahoma" w:cs="Tahoma"/>
          <w:sz w:val="20"/>
          <w:szCs w:val="20"/>
        </w:rPr>
        <w:t xml:space="preserve">ανάκτηση, ο δικαιούχος/ υπόχρεος στην ανάκτηση φορέας δύναται να επιστρέψει οικειοθελώς, εντός προθεσμίας δεκαπέντε (15) ημερών </w:t>
      </w:r>
      <w:r w:rsidR="00E77B1C" w:rsidRPr="00B83293">
        <w:rPr>
          <w:rFonts w:ascii="Tahoma" w:hAnsi="Tahoma" w:cs="Tahoma"/>
          <w:sz w:val="20"/>
          <w:szCs w:val="20"/>
        </w:rPr>
        <w:t xml:space="preserve">από την παραλαβή της οριστικής </w:t>
      </w:r>
      <w:r w:rsidR="00E77B1C" w:rsidRPr="00B83293">
        <w:rPr>
          <w:rFonts w:ascii="Tahoma" w:hAnsi="Tahoma" w:cs="Tahoma"/>
          <w:i/>
          <w:sz w:val="20"/>
          <w:szCs w:val="20"/>
        </w:rPr>
        <w:t>Έ</w:t>
      </w:r>
      <w:r w:rsidRPr="00B83293">
        <w:rPr>
          <w:rFonts w:ascii="Tahoma" w:hAnsi="Tahoma" w:cs="Tahoma"/>
          <w:i/>
          <w:sz w:val="20"/>
          <w:szCs w:val="20"/>
        </w:rPr>
        <w:t>κθεσης</w:t>
      </w:r>
      <w:r w:rsidRPr="00B83293">
        <w:rPr>
          <w:rFonts w:ascii="Tahoma" w:hAnsi="Tahoma" w:cs="Tahoma"/>
          <w:sz w:val="20"/>
          <w:szCs w:val="20"/>
        </w:rPr>
        <w:t>, το αχρεωστήτως ή παρανόμως καταβληθέν ποσό στο</w:t>
      </w:r>
      <w:r w:rsidR="00E77B1C" w:rsidRPr="00B83293">
        <w:rPr>
          <w:rFonts w:ascii="Tahoma" w:hAnsi="Tahoma" w:cs="Tahoma"/>
          <w:sz w:val="20"/>
          <w:szCs w:val="20"/>
        </w:rPr>
        <w:t>ν</w:t>
      </w:r>
      <w:r w:rsidR="007B2C61" w:rsidRPr="00B83293">
        <w:rPr>
          <w:rFonts w:ascii="Tahoma" w:hAnsi="Tahoma" w:cs="Tahoma"/>
          <w:sz w:val="20"/>
          <w:szCs w:val="20"/>
        </w:rPr>
        <w:t xml:space="preserve"> λογαριασμό «</w:t>
      </w:r>
      <w:r w:rsidRPr="00B83293">
        <w:rPr>
          <w:rFonts w:ascii="Tahoma" w:hAnsi="Tahoma" w:cs="Tahoma"/>
          <w:sz w:val="20"/>
          <w:szCs w:val="20"/>
        </w:rPr>
        <w:t>ΠΔΕ Α</w:t>
      </w:r>
      <w:r w:rsidR="007B2C61" w:rsidRPr="00B83293">
        <w:rPr>
          <w:rFonts w:ascii="Tahoma" w:hAnsi="Tahoma" w:cs="Tahoma"/>
          <w:sz w:val="20"/>
          <w:szCs w:val="20"/>
        </w:rPr>
        <w:t>διάθετα Υπόλοιπα Παρελθόντων Οικονομικών Ετών</w:t>
      </w:r>
      <w:r w:rsidRPr="00B83293">
        <w:rPr>
          <w:rFonts w:ascii="Tahoma" w:hAnsi="Tahoma" w:cs="Tahoma"/>
          <w:sz w:val="20"/>
          <w:szCs w:val="20"/>
        </w:rPr>
        <w:t>» που τηρείται στην Τράπεζα της Ελλάδος, με την αναγραφή του Αναλυτικού Λογαριασμού Εσόδων (ΑΛΕ) δημο</w:t>
      </w:r>
      <w:r w:rsidR="00AB2A51" w:rsidRPr="00B83293">
        <w:rPr>
          <w:rFonts w:ascii="Tahoma" w:hAnsi="Tahoma" w:cs="Tahoma"/>
          <w:sz w:val="20"/>
          <w:szCs w:val="20"/>
        </w:rPr>
        <w:t xml:space="preserve">σιονομικών διορθώσεων και του </w:t>
      </w:r>
      <w:r w:rsidR="00655D92">
        <w:rPr>
          <w:rFonts w:ascii="Tahoma" w:hAnsi="Tahoma" w:cs="Tahoma"/>
          <w:sz w:val="20"/>
          <w:szCs w:val="20"/>
        </w:rPr>
        <w:t>ενά</w:t>
      </w:r>
      <w:r w:rsidR="0017529C" w:rsidRPr="00B83293">
        <w:rPr>
          <w:rFonts w:ascii="Tahoma" w:hAnsi="Tahoma" w:cs="Tahoma"/>
          <w:sz w:val="20"/>
          <w:szCs w:val="20"/>
        </w:rPr>
        <w:t>ρ</w:t>
      </w:r>
      <w:r w:rsidR="00655D92">
        <w:rPr>
          <w:rFonts w:ascii="Tahoma" w:hAnsi="Tahoma" w:cs="Tahoma"/>
          <w:sz w:val="20"/>
          <w:szCs w:val="20"/>
        </w:rPr>
        <w:t>ι</w:t>
      </w:r>
      <w:r w:rsidR="0017529C" w:rsidRPr="00B83293">
        <w:rPr>
          <w:rFonts w:ascii="Tahoma" w:hAnsi="Tahoma" w:cs="Tahoma"/>
          <w:sz w:val="20"/>
          <w:szCs w:val="20"/>
        </w:rPr>
        <w:t>θμου</w:t>
      </w:r>
      <w:r w:rsidRPr="00B83293">
        <w:rPr>
          <w:rFonts w:ascii="Tahoma" w:hAnsi="Tahoma" w:cs="Tahoma"/>
          <w:sz w:val="20"/>
          <w:szCs w:val="20"/>
        </w:rPr>
        <w:t xml:space="preserve"> της πράξης. Για τον σκοπό αυτό, η οριστική </w:t>
      </w:r>
      <w:r w:rsidR="0017529C" w:rsidRPr="00B83293">
        <w:rPr>
          <w:rFonts w:ascii="Tahoma" w:hAnsi="Tahoma" w:cs="Tahoma"/>
          <w:i/>
          <w:sz w:val="20"/>
          <w:szCs w:val="20"/>
        </w:rPr>
        <w:t>Έ</w:t>
      </w:r>
      <w:r w:rsidRPr="00B83293">
        <w:rPr>
          <w:rFonts w:ascii="Tahoma" w:hAnsi="Tahoma" w:cs="Tahoma"/>
          <w:i/>
          <w:sz w:val="20"/>
          <w:szCs w:val="20"/>
        </w:rPr>
        <w:t>κθεση</w:t>
      </w:r>
      <w:r w:rsidRPr="00B83293">
        <w:rPr>
          <w:rFonts w:ascii="Tahoma" w:hAnsi="Tahoma" w:cs="Tahoma"/>
          <w:sz w:val="20"/>
          <w:szCs w:val="20"/>
        </w:rPr>
        <w:t xml:space="preserve"> περιλαμβάνει τουλάχιστον τον ενάριθμο της πράξης, τα στοιχεία ταυτοποίησης του υπόχρεου φορέα, το ποσό της επιστροφής, τον ΑΛΕ και την ως άνω προθεσμία. </w:t>
      </w:r>
    </w:p>
    <w:p w14:paraId="7BE3E4EC" w14:textId="77777777" w:rsidR="000717B8" w:rsidRPr="00DB4413" w:rsidRDefault="000717B8" w:rsidP="00DC5740">
      <w:pPr>
        <w:keepNext/>
        <w:spacing w:after="120" w:line="280" w:lineRule="exact"/>
        <w:rPr>
          <w:rFonts w:ascii="Tahoma" w:hAnsi="Tahoma" w:cs="Tahoma"/>
          <w:sz w:val="20"/>
          <w:szCs w:val="20"/>
        </w:rPr>
      </w:pPr>
      <w:r w:rsidRPr="00DB4413">
        <w:rPr>
          <w:rFonts w:ascii="Tahoma" w:hAnsi="Tahoma" w:cs="Tahoma"/>
          <w:sz w:val="20"/>
          <w:szCs w:val="20"/>
        </w:rPr>
        <w:lastRenderedPageBreak/>
        <w:t>Ο υπόχρεος φορέας ενημερώνει τη ΔΑ/ΕΦ για την καταβολή του ποσού, εντός δεκαπέντε (15) ημερολογιακών ημερών, με την προσκόμιση σε αυτήν των στοιχείων τεκμηρίωσης του καταβληθέντος ποσού.</w:t>
      </w:r>
    </w:p>
    <w:p w14:paraId="70D239E0" w14:textId="70CAA3B0" w:rsidR="000717B8" w:rsidRPr="00DB4413" w:rsidRDefault="000717B8" w:rsidP="00DC5740">
      <w:pPr>
        <w:keepNext/>
        <w:spacing w:after="120" w:line="280" w:lineRule="exact"/>
        <w:rPr>
          <w:rFonts w:ascii="Tahoma" w:hAnsi="Tahoma" w:cs="Tahoma"/>
          <w:sz w:val="20"/>
          <w:szCs w:val="20"/>
        </w:rPr>
      </w:pPr>
      <w:r w:rsidRPr="00DB4413">
        <w:rPr>
          <w:rFonts w:ascii="Tahoma" w:hAnsi="Tahoma" w:cs="Tahoma"/>
          <w:sz w:val="20"/>
          <w:szCs w:val="20"/>
        </w:rPr>
        <w:t xml:space="preserve">Εφόσον δεν επιστραφεί το αχρεωστήτως ή παρανόμως καταβληθέν ποσό εντός της προθεσμίας, η ΔΑ/ΕΦ εισηγείται στο αρμόδιο όργανο του άρθρου 8 της ΚΥΑ την έκδοση </w:t>
      </w:r>
      <w:r w:rsidRPr="00DC5740">
        <w:rPr>
          <w:rFonts w:ascii="Tahoma" w:hAnsi="Tahoma" w:cs="Tahoma"/>
          <w:i/>
          <w:sz w:val="20"/>
          <w:szCs w:val="20"/>
        </w:rPr>
        <w:t xml:space="preserve">Απόφασης </w:t>
      </w:r>
      <w:r w:rsidR="0017529C" w:rsidRPr="00DC5740">
        <w:rPr>
          <w:rFonts w:ascii="Tahoma" w:hAnsi="Tahoma" w:cs="Tahoma"/>
          <w:i/>
          <w:sz w:val="20"/>
          <w:szCs w:val="20"/>
        </w:rPr>
        <w:t>Δημοσιονομικής Διόρθωσης και Ανάκτησης (Ε.3_β</w:t>
      </w:r>
      <w:r w:rsidRPr="00DC5740">
        <w:rPr>
          <w:rFonts w:ascii="Tahoma" w:hAnsi="Tahoma" w:cs="Tahoma"/>
          <w:i/>
          <w:sz w:val="20"/>
          <w:szCs w:val="20"/>
        </w:rPr>
        <w:t>)</w:t>
      </w:r>
      <w:r w:rsidRPr="00DB4413">
        <w:rPr>
          <w:rFonts w:ascii="Tahoma" w:hAnsi="Tahoma" w:cs="Tahoma"/>
          <w:sz w:val="20"/>
          <w:szCs w:val="20"/>
        </w:rPr>
        <w:t xml:space="preserve"> και ενεργοποιείται η </w:t>
      </w:r>
      <w:r w:rsidRPr="007B2C61">
        <w:rPr>
          <w:rFonts w:ascii="Tahoma" w:hAnsi="Tahoma" w:cs="Tahoma"/>
          <w:i/>
          <w:sz w:val="20"/>
          <w:szCs w:val="20"/>
        </w:rPr>
        <w:t>Διαδικασία ΔΙΙΙ_2: Ανάκτηση αχρεωστήτως ή παρανόμως καταβληθέντων ποσών</w:t>
      </w:r>
      <w:r w:rsidRPr="00DB4413">
        <w:rPr>
          <w:rFonts w:ascii="Tahoma" w:hAnsi="Tahoma" w:cs="Tahoma"/>
          <w:sz w:val="20"/>
          <w:szCs w:val="20"/>
        </w:rPr>
        <w:t>.</w:t>
      </w:r>
    </w:p>
    <w:p w14:paraId="7BD7359F" w14:textId="1264358A" w:rsidR="00756EE6" w:rsidRPr="0093738C" w:rsidRDefault="000717B8" w:rsidP="00756EE6">
      <w:pPr>
        <w:tabs>
          <w:tab w:val="left" w:pos="284"/>
        </w:tabs>
        <w:spacing w:before="60" w:after="120" w:line="280" w:lineRule="exact"/>
        <w:ind w:right="-57"/>
        <w:rPr>
          <w:rFonts w:ascii="Tahoma" w:hAnsi="Tahoma" w:cs="Tahoma"/>
          <w:sz w:val="20"/>
          <w:szCs w:val="20"/>
        </w:rPr>
      </w:pPr>
      <w:r w:rsidRPr="000717B8">
        <w:rPr>
          <w:rFonts w:ascii="Tahoma" w:hAnsi="Tahoma" w:cs="Tahoma"/>
          <w:sz w:val="20"/>
          <w:szCs w:val="20"/>
        </w:rPr>
        <w:t xml:space="preserve">Η </w:t>
      </w:r>
      <w:r w:rsidR="00DC5740" w:rsidRPr="00DC5740">
        <w:rPr>
          <w:rFonts w:ascii="Tahoma" w:hAnsi="Tahoma" w:cs="Tahoma"/>
          <w:i/>
          <w:sz w:val="20"/>
          <w:szCs w:val="20"/>
        </w:rPr>
        <w:t xml:space="preserve">Απόφασης Δημοσιονομικής Διόρθωσης και </w:t>
      </w:r>
      <w:r w:rsidR="00DC5740">
        <w:rPr>
          <w:rFonts w:ascii="Tahoma" w:hAnsi="Tahoma" w:cs="Tahoma"/>
          <w:i/>
          <w:sz w:val="20"/>
          <w:szCs w:val="20"/>
        </w:rPr>
        <w:t>Ανάκτησης</w:t>
      </w:r>
      <w:r w:rsidRPr="000717B8">
        <w:rPr>
          <w:rFonts w:ascii="Tahoma" w:hAnsi="Tahoma" w:cs="Tahoma"/>
          <w:sz w:val="20"/>
          <w:szCs w:val="20"/>
        </w:rPr>
        <w:t>, που αποτελεί νόμιμο τίτλο βεβαίωσης του χρέου</w:t>
      </w:r>
      <w:r w:rsidR="00DC5740">
        <w:rPr>
          <w:rFonts w:ascii="Tahoma" w:hAnsi="Tahoma" w:cs="Tahoma"/>
          <w:sz w:val="20"/>
          <w:szCs w:val="20"/>
        </w:rPr>
        <w:t>ς, κοινοποιείται στον δικαιούχο</w:t>
      </w:r>
      <w:r w:rsidRPr="000717B8">
        <w:rPr>
          <w:rFonts w:ascii="Tahoma" w:hAnsi="Tahoma" w:cs="Tahoma"/>
          <w:sz w:val="20"/>
          <w:szCs w:val="20"/>
        </w:rPr>
        <w:t>, στη Διεύθυνση Δημοσίων Επενδύσεων</w:t>
      </w:r>
      <w:r w:rsidR="00C94A41" w:rsidRPr="00F0665B">
        <w:rPr>
          <w:rFonts w:ascii="Tahoma" w:hAnsi="Tahoma" w:cs="Tahoma"/>
          <w:sz w:val="20"/>
          <w:szCs w:val="20"/>
        </w:rPr>
        <w:t>,</w:t>
      </w:r>
      <w:r w:rsidRPr="000717B8">
        <w:rPr>
          <w:rFonts w:ascii="Tahoma" w:hAnsi="Tahoma" w:cs="Tahoma"/>
          <w:sz w:val="20"/>
          <w:szCs w:val="20"/>
        </w:rPr>
        <w:t xml:space="preserve"> στην Ειδική Υπηρεσία «Αρχή Πιστοποίησης και Εξακρίβωσης Συγχρηματοδοτούμενων Προγραμμάτων», καθώς και στην αρμόδια Διαχειριστική Αρχή εφόσον η απόφαση εκδίδεται από το αρμόδιο όργανο του ΕΦ.</w:t>
      </w:r>
      <w:r w:rsidR="00756EE6">
        <w:rPr>
          <w:rFonts w:ascii="Tahoma" w:hAnsi="Tahoma" w:cs="Tahoma"/>
          <w:sz w:val="20"/>
          <w:szCs w:val="20"/>
        </w:rPr>
        <w:t xml:space="preserve"> </w:t>
      </w:r>
    </w:p>
    <w:p w14:paraId="63D792B2" w14:textId="77777777" w:rsidR="00732C39" w:rsidRPr="00CA2735" w:rsidRDefault="00CA2735" w:rsidP="00EC282E">
      <w:pPr>
        <w:pStyle w:val="a8"/>
        <w:widowControl w:val="0"/>
        <w:numPr>
          <w:ilvl w:val="1"/>
          <w:numId w:val="15"/>
        </w:numPr>
        <w:autoSpaceDE w:val="0"/>
        <w:autoSpaceDN w:val="0"/>
        <w:adjustRightInd w:val="0"/>
        <w:spacing w:before="240" w:after="120" w:line="280" w:lineRule="exact"/>
        <w:ind w:left="425" w:hanging="425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Τήρηση Αρχείου</w:t>
      </w:r>
    </w:p>
    <w:p w14:paraId="6023A5C8" w14:textId="0E88E9F7" w:rsidR="00732C39" w:rsidRDefault="0057072E" w:rsidP="00732C39">
      <w:pPr>
        <w:pStyle w:val="a8"/>
        <w:spacing w:before="60" w:after="60" w:line="280" w:lineRule="exact"/>
        <w:ind w:left="0"/>
        <w:contextualSpacing w:val="0"/>
        <w:rPr>
          <w:rFonts w:ascii="Tahoma" w:hAnsi="Tahoma" w:cs="Tahoma"/>
          <w:iCs/>
          <w:color w:val="000000"/>
          <w:sz w:val="20"/>
          <w:szCs w:val="20"/>
        </w:rPr>
      </w:pPr>
      <w:r>
        <w:rPr>
          <w:rFonts w:ascii="Tahoma" w:hAnsi="Tahoma" w:cs="Tahoma"/>
          <w:iCs/>
          <w:color w:val="000000"/>
          <w:sz w:val="20"/>
          <w:szCs w:val="20"/>
        </w:rPr>
        <w:t>Η ΔΑ/</w:t>
      </w:r>
      <w:r w:rsidR="00732C39">
        <w:rPr>
          <w:rFonts w:ascii="Tahoma" w:hAnsi="Tahoma" w:cs="Tahoma"/>
          <w:iCs/>
          <w:color w:val="000000"/>
          <w:sz w:val="20"/>
          <w:szCs w:val="20"/>
        </w:rPr>
        <w:t>ΕΦ τηρεί σε αρχείο όλα τα σχετικά έγγραφα τεκμηρίωσης στο πλαίσιο της εν λόγω διαδικασίας είτε ηλεκτρονικά, είτε στο</w:t>
      </w:r>
      <w:r w:rsidR="00D842FC">
        <w:rPr>
          <w:rFonts w:ascii="Tahoma" w:hAnsi="Tahoma" w:cs="Tahoma"/>
          <w:iCs/>
          <w:color w:val="000000"/>
          <w:sz w:val="20"/>
          <w:szCs w:val="20"/>
        </w:rPr>
        <w:t>ν</w:t>
      </w:r>
      <w:r w:rsidR="00732C39">
        <w:rPr>
          <w:rFonts w:ascii="Tahoma" w:hAnsi="Tahoma" w:cs="Tahoma"/>
          <w:iCs/>
          <w:color w:val="000000"/>
          <w:sz w:val="20"/>
          <w:szCs w:val="20"/>
        </w:rPr>
        <w:t xml:space="preserve"> φάκελο της </w:t>
      </w:r>
      <w:r>
        <w:rPr>
          <w:rFonts w:ascii="Tahoma" w:hAnsi="Tahoma" w:cs="Tahoma"/>
          <w:iCs/>
          <w:color w:val="000000"/>
          <w:sz w:val="20"/>
          <w:szCs w:val="20"/>
        </w:rPr>
        <w:t>π</w:t>
      </w:r>
      <w:r w:rsidR="00732C39">
        <w:rPr>
          <w:rFonts w:ascii="Tahoma" w:hAnsi="Tahoma" w:cs="Tahoma"/>
          <w:iCs/>
          <w:color w:val="000000"/>
          <w:sz w:val="20"/>
          <w:szCs w:val="20"/>
        </w:rPr>
        <w:t>ράξης.</w:t>
      </w:r>
    </w:p>
    <w:p w14:paraId="3ECCB81C" w14:textId="77777777" w:rsidR="00067902" w:rsidRDefault="00067902" w:rsidP="0013281D">
      <w:pPr>
        <w:spacing w:before="48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2F384E">
        <w:rPr>
          <w:rFonts w:ascii="Tahoma" w:hAnsi="Tahoma" w:cs="Tahoma"/>
          <w:b/>
          <w:bCs/>
          <w:color w:val="800000"/>
          <w:sz w:val="20"/>
          <w:szCs w:val="20"/>
        </w:rPr>
        <w:t>ΕΝΔΕΙΞΕΙΣ ΑΠΑΤΗΣ</w:t>
      </w:r>
    </w:p>
    <w:p w14:paraId="4EBFCFB4" w14:textId="4C8AF681" w:rsidR="00CA2735" w:rsidRDefault="000A5E58" w:rsidP="00B4266D">
      <w:pPr>
        <w:spacing w:before="0" w:line="280" w:lineRule="exact"/>
        <w:rPr>
          <w:rFonts w:ascii="Tahoma" w:hAnsi="Tahoma" w:cs="Tahoma"/>
          <w:iCs/>
          <w:color w:val="000000"/>
          <w:sz w:val="20"/>
          <w:szCs w:val="20"/>
        </w:rPr>
      </w:pPr>
      <w:r w:rsidRPr="00B4266D">
        <w:rPr>
          <w:rFonts w:ascii="Tahoma" w:hAnsi="Tahoma" w:cs="Tahoma"/>
          <w:color w:val="000000"/>
          <w:sz w:val="20"/>
          <w:szCs w:val="20"/>
        </w:rPr>
        <w:t>Εάν</w:t>
      </w:r>
      <w:r w:rsidR="00067902" w:rsidRPr="00B4266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67902" w:rsidRPr="00B4266D">
        <w:rPr>
          <w:rFonts w:ascii="Tahoma" w:hAnsi="Tahoma" w:cs="Tahoma"/>
          <w:sz w:val="20"/>
          <w:szCs w:val="20"/>
        </w:rPr>
        <w:t xml:space="preserve">στο πλαίσιο </w:t>
      </w:r>
      <w:r w:rsidR="00231454" w:rsidRPr="00B4266D">
        <w:rPr>
          <w:rFonts w:ascii="Tahoma" w:hAnsi="Tahoma" w:cs="Tahoma"/>
          <w:sz w:val="20"/>
          <w:szCs w:val="20"/>
        </w:rPr>
        <w:t xml:space="preserve">μίας </w:t>
      </w:r>
      <w:r w:rsidR="00067902" w:rsidRPr="00B4266D">
        <w:rPr>
          <w:rFonts w:ascii="Tahoma" w:hAnsi="Tahoma" w:cs="Tahoma"/>
          <w:sz w:val="20"/>
          <w:szCs w:val="20"/>
        </w:rPr>
        <w:t>επιτόπιας επαλήθευσης</w:t>
      </w:r>
      <w:r w:rsidR="00CA2735">
        <w:rPr>
          <w:rFonts w:ascii="Tahoma" w:hAnsi="Tahoma" w:cs="Tahoma"/>
          <w:sz w:val="20"/>
          <w:szCs w:val="20"/>
        </w:rPr>
        <w:t>,</w:t>
      </w:r>
      <w:r w:rsidR="00067902" w:rsidRPr="00B4266D">
        <w:rPr>
          <w:rFonts w:ascii="Tahoma" w:hAnsi="Tahoma" w:cs="Tahoma"/>
          <w:sz w:val="20"/>
          <w:szCs w:val="20"/>
        </w:rPr>
        <w:t xml:space="preserve"> </w:t>
      </w:r>
      <w:r w:rsidR="00067902" w:rsidRPr="00B4266D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067902" w:rsidRPr="00B4266D">
        <w:rPr>
          <w:rFonts w:ascii="Tahoma" w:hAnsi="Tahoma" w:cs="Tahoma"/>
          <w:sz w:val="20"/>
          <w:szCs w:val="20"/>
        </w:rPr>
        <w:t xml:space="preserve">ΔΑ/ΕΦ </w:t>
      </w:r>
      <w:r w:rsidRPr="00B4266D">
        <w:rPr>
          <w:rFonts w:ascii="Tahoma" w:hAnsi="Tahoma" w:cs="Tahoma"/>
          <w:sz w:val="20"/>
          <w:szCs w:val="20"/>
        </w:rPr>
        <w:t xml:space="preserve">εντοπίσει </w:t>
      </w:r>
      <w:r w:rsidR="00067902" w:rsidRPr="00B4266D">
        <w:rPr>
          <w:rFonts w:ascii="Tahoma" w:hAnsi="Tahoma" w:cs="Tahoma"/>
          <w:color w:val="000000"/>
          <w:sz w:val="20"/>
          <w:szCs w:val="20"/>
        </w:rPr>
        <w:t xml:space="preserve">παρατυπία </w:t>
      </w:r>
      <w:r w:rsidR="00655378" w:rsidRPr="00B4266D"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="00067902" w:rsidRPr="00B4266D">
        <w:rPr>
          <w:rFonts w:ascii="Tahoma" w:hAnsi="Tahoma" w:cs="Tahoma"/>
          <w:color w:val="000000"/>
          <w:sz w:val="20"/>
          <w:szCs w:val="20"/>
        </w:rPr>
        <w:t xml:space="preserve">κρίνει ότι </w:t>
      </w:r>
      <w:r w:rsidR="00655378" w:rsidRPr="00B4266D">
        <w:rPr>
          <w:rFonts w:ascii="Tahoma" w:hAnsi="Tahoma" w:cs="Tahoma"/>
          <w:color w:val="000000"/>
          <w:sz w:val="20"/>
          <w:szCs w:val="20"/>
        </w:rPr>
        <w:t xml:space="preserve">αυτή ενδεχομένως </w:t>
      </w:r>
      <w:r w:rsidR="00067902" w:rsidRPr="00B4266D">
        <w:rPr>
          <w:rFonts w:ascii="Tahoma" w:hAnsi="Tahoma" w:cs="Tahoma"/>
          <w:color w:val="000000"/>
          <w:sz w:val="20"/>
          <w:szCs w:val="20"/>
        </w:rPr>
        <w:t>ενέχει</w:t>
      </w:r>
      <w:r w:rsidR="00CE2CFC" w:rsidRPr="00B4266D">
        <w:rPr>
          <w:rFonts w:ascii="Tahoma" w:hAnsi="Tahoma" w:cs="Tahoma"/>
          <w:color w:val="000000"/>
          <w:sz w:val="20"/>
          <w:szCs w:val="20"/>
        </w:rPr>
        <w:t xml:space="preserve"> πρόθεση</w:t>
      </w:r>
      <w:r w:rsidR="00067902" w:rsidRPr="00B4266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E2CFC" w:rsidRPr="00B4266D">
        <w:rPr>
          <w:rFonts w:ascii="Tahoma" w:hAnsi="Tahoma" w:cs="Tahoma"/>
          <w:color w:val="000000"/>
          <w:sz w:val="20"/>
          <w:szCs w:val="20"/>
        </w:rPr>
        <w:t>(</w:t>
      </w:r>
      <w:r w:rsidR="00655378" w:rsidRPr="00B4266D">
        <w:rPr>
          <w:rFonts w:ascii="Tahoma" w:hAnsi="Tahoma" w:cs="Tahoma"/>
          <w:color w:val="000000"/>
          <w:sz w:val="20"/>
          <w:szCs w:val="20"/>
        </w:rPr>
        <w:t>«</w:t>
      </w:r>
      <w:r w:rsidR="00067902" w:rsidRPr="00B4266D">
        <w:rPr>
          <w:rFonts w:ascii="Tahoma" w:hAnsi="Tahoma" w:cs="Tahoma"/>
          <w:color w:val="000000"/>
          <w:sz w:val="20"/>
          <w:szCs w:val="20"/>
        </w:rPr>
        <w:t>ένδειξη απάτης</w:t>
      </w:r>
      <w:r w:rsidR="00655378" w:rsidRPr="00B4266D">
        <w:rPr>
          <w:rFonts w:ascii="Tahoma" w:hAnsi="Tahoma" w:cs="Tahoma"/>
          <w:color w:val="000000"/>
          <w:sz w:val="20"/>
          <w:szCs w:val="20"/>
        </w:rPr>
        <w:t>»</w:t>
      </w:r>
      <w:r w:rsidR="00CE2CFC" w:rsidRPr="00B4266D">
        <w:rPr>
          <w:rFonts w:ascii="Tahoma" w:hAnsi="Tahoma" w:cs="Tahoma"/>
          <w:color w:val="000000"/>
          <w:sz w:val="20"/>
          <w:szCs w:val="20"/>
        </w:rPr>
        <w:t>)</w:t>
      </w:r>
      <w:r w:rsidR="00067902" w:rsidRPr="00B4266D">
        <w:rPr>
          <w:rFonts w:ascii="Tahoma" w:hAnsi="Tahoma" w:cs="Tahoma"/>
          <w:color w:val="000000"/>
          <w:sz w:val="20"/>
          <w:szCs w:val="20"/>
        </w:rPr>
        <w:t>,</w:t>
      </w:r>
      <w:r w:rsidR="00CA273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E2ED0" w:rsidRPr="00B4266D">
        <w:rPr>
          <w:rFonts w:ascii="Tahoma" w:hAnsi="Tahoma" w:cs="Tahoma"/>
          <w:iCs/>
          <w:color w:val="000000"/>
          <w:sz w:val="20"/>
          <w:szCs w:val="20"/>
        </w:rPr>
        <w:t xml:space="preserve">στην </w:t>
      </w:r>
      <w:r w:rsidR="000E2ED0" w:rsidRPr="00B4266D">
        <w:rPr>
          <w:rFonts w:ascii="Tahoma" w:hAnsi="Tahoma" w:cs="Tahoma"/>
          <w:i/>
          <w:iCs/>
          <w:color w:val="000000"/>
          <w:sz w:val="20"/>
          <w:szCs w:val="20"/>
        </w:rPr>
        <w:t xml:space="preserve">Έκθεση Επιτόπιας Επαλήθευσης </w:t>
      </w:r>
      <w:r w:rsidR="004E6864" w:rsidRPr="00B4266D">
        <w:rPr>
          <w:rFonts w:ascii="Tahoma" w:hAnsi="Tahoma" w:cs="Tahoma"/>
          <w:iCs/>
          <w:color w:val="000000"/>
          <w:sz w:val="20"/>
          <w:szCs w:val="20"/>
        </w:rPr>
        <w:t>που κοινοποιείται στο Δικαιούχο</w:t>
      </w:r>
      <w:r w:rsidR="004E6864" w:rsidRPr="00B4266D">
        <w:rPr>
          <w:rFonts w:ascii="Tahoma" w:hAnsi="Tahoma" w:cs="Tahoma"/>
          <w:i/>
          <w:iCs/>
          <w:color w:val="000000"/>
          <w:sz w:val="20"/>
          <w:szCs w:val="20"/>
        </w:rPr>
        <w:t xml:space="preserve"> </w:t>
      </w:r>
      <w:r w:rsidR="00655378" w:rsidRPr="00B4266D">
        <w:rPr>
          <w:rFonts w:ascii="Tahoma" w:hAnsi="Tahoma" w:cs="Tahoma"/>
          <w:iCs/>
          <w:color w:val="000000"/>
          <w:sz w:val="20"/>
          <w:szCs w:val="20"/>
        </w:rPr>
        <w:t>ΔΕΝ</w:t>
      </w:r>
      <w:r w:rsidR="000E2ED0" w:rsidRPr="00B4266D">
        <w:rPr>
          <w:rFonts w:ascii="Tahoma" w:hAnsi="Tahoma" w:cs="Tahoma"/>
          <w:iCs/>
          <w:color w:val="000000"/>
          <w:sz w:val="20"/>
          <w:szCs w:val="20"/>
        </w:rPr>
        <w:t xml:space="preserve"> </w:t>
      </w:r>
      <w:r w:rsidR="00260369">
        <w:rPr>
          <w:rFonts w:ascii="Tahoma" w:hAnsi="Tahoma" w:cs="Tahoma"/>
          <w:iCs/>
          <w:color w:val="000000"/>
          <w:sz w:val="20"/>
          <w:szCs w:val="20"/>
        </w:rPr>
        <w:t>αναφέρει</w:t>
      </w:r>
      <w:r w:rsidR="000E2ED0" w:rsidRPr="00B4266D">
        <w:rPr>
          <w:rFonts w:ascii="Tahoma" w:hAnsi="Tahoma" w:cs="Tahoma"/>
          <w:iCs/>
          <w:color w:val="000000"/>
          <w:sz w:val="20"/>
          <w:szCs w:val="20"/>
        </w:rPr>
        <w:t xml:space="preserve"> ότι</w:t>
      </w:r>
      <w:r w:rsidR="00655378" w:rsidRPr="00B4266D">
        <w:rPr>
          <w:rFonts w:ascii="Tahoma" w:hAnsi="Tahoma" w:cs="Tahoma"/>
          <w:iCs/>
          <w:color w:val="000000"/>
          <w:sz w:val="20"/>
          <w:szCs w:val="20"/>
        </w:rPr>
        <w:t xml:space="preserve"> εντοπίστηκε</w:t>
      </w:r>
      <w:r w:rsidR="000E2ED0" w:rsidRPr="00B4266D">
        <w:rPr>
          <w:rFonts w:ascii="Tahoma" w:hAnsi="Tahoma" w:cs="Tahoma"/>
          <w:iCs/>
          <w:color w:val="000000"/>
          <w:sz w:val="20"/>
          <w:szCs w:val="20"/>
        </w:rPr>
        <w:t xml:space="preserve"> «ένδειξη απάτης»</w:t>
      </w:r>
      <w:r w:rsidRPr="00B4266D">
        <w:rPr>
          <w:rFonts w:ascii="Tahoma" w:hAnsi="Tahoma" w:cs="Tahoma"/>
          <w:iCs/>
          <w:color w:val="000000"/>
          <w:sz w:val="20"/>
          <w:szCs w:val="20"/>
        </w:rPr>
        <w:t>, καθώς ο Δικαιούχος δεν πρέπει να ενημερωθεί σχετικά.</w:t>
      </w:r>
      <w:r w:rsidR="00B4266D" w:rsidRPr="00B4266D">
        <w:rPr>
          <w:rFonts w:ascii="Tahoma" w:hAnsi="Tahoma" w:cs="Tahoma"/>
          <w:iCs/>
          <w:color w:val="000000"/>
          <w:sz w:val="20"/>
          <w:szCs w:val="20"/>
        </w:rPr>
        <w:t xml:space="preserve"> </w:t>
      </w:r>
    </w:p>
    <w:p w14:paraId="2F901BCF" w14:textId="58CC5FBF" w:rsidR="00CA2735" w:rsidRDefault="00972CF1" w:rsidP="00CA2735">
      <w:pPr>
        <w:spacing w:after="120" w:line="280" w:lineRule="exact"/>
        <w:rPr>
          <w:rFonts w:ascii="Tahoma" w:hAnsi="Tahoma" w:cs="Tahoma"/>
          <w:iCs/>
          <w:color w:val="000000"/>
          <w:sz w:val="20"/>
          <w:szCs w:val="20"/>
        </w:rPr>
      </w:pPr>
      <w:r>
        <w:rPr>
          <w:rFonts w:ascii="Tahoma" w:hAnsi="Tahoma" w:cs="Tahoma"/>
          <w:iCs/>
          <w:color w:val="000000"/>
          <w:sz w:val="20"/>
          <w:szCs w:val="20"/>
        </w:rPr>
        <w:t xml:space="preserve">Σε κάθε περίπτωση, η ΔΑ/ΕΦ προχωρά </w:t>
      </w:r>
      <w:r w:rsidR="00117961" w:rsidRPr="00117961">
        <w:rPr>
          <w:rFonts w:ascii="Tahoma" w:hAnsi="Tahoma" w:cs="Tahoma"/>
          <w:iCs/>
          <w:color w:val="000000"/>
          <w:sz w:val="20"/>
          <w:szCs w:val="20"/>
        </w:rPr>
        <w:t>και εφαρμόζ</w:t>
      </w:r>
      <w:r w:rsidR="00CA2735">
        <w:rPr>
          <w:rFonts w:ascii="Tahoma" w:hAnsi="Tahoma" w:cs="Tahoma"/>
          <w:iCs/>
          <w:color w:val="000000"/>
          <w:sz w:val="20"/>
          <w:szCs w:val="20"/>
        </w:rPr>
        <w:t>ει</w:t>
      </w:r>
      <w:r w:rsidR="00117961" w:rsidRPr="00117961">
        <w:rPr>
          <w:rFonts w:ascii="Tahoma" w:hAnsi="Tahoma" w:cs="Tahoma"/>
          <w:iCs/>
          <w:color w:val="000000"/>
          <w:sz w:val="20"/>
          <w:szCs w:val="20"/>
        </w:rPr>
        <w:t xml:space="preserve"> </w:t>
      </w:r>
      <w:r w:rsidR="00117961" w:rsidRPr="00CA2735">
        <w:rPr>
          <w:rFonts w:ascii="Tahoma" w:hAnsi="Tahoma" w:cs="Tahoma"/>
          <w:i/>
          <w:iCs/>
          <w:color w:val="000000"/>
          <w:sz w:val="20"/>
          <w:szCs w:val="20"/>
        </w:rPr>
        <w:t xml:space="preserve">κανονικά </w:t>
      </w:r>
      <w:r w:rsidR="00CA2735">
        <w:rPr>
          <w:rFonts w:ascii="Tahoma" w:hAnsi="Tahoma" w:cs="Tahoma"/>
          <w:iCs/>
          <w:color w:val="000000"/>
          <w:sz w:val="20"/>
          <w:szCs w:val="20"/>
        </w:rPr>
        <w:t>τις</w:t>
      </w:r>
      <w:r w:rsidR="00117961" w:rsidRPr="00117961">
        <w:rPr>
          <w:rFonts w:ascii="Tahoma" w:hAnsi="Tahoma" w:cs="Tahoma"/>
          <w:iCs/>
          <w:color w:val="000000"/>
          <w:sz w:val="20"/>
          <w:szCs w:val="20"/>
        </w:rPr>
        <w:t xml:space="preserve"> ενέργειες για διόρθωση ή και ανάκτηση ή </w:t>
      </w:r>
      <w:r w:rsidR="00C86305">
        <w:rPr>
          <w:rFonts w:ascii="Tahoma" w:hAnsi="Tahoma" w:cs="Tahoma"/>
          <w:iCs/>
          <w:color w:val="000000"/>
          <w:sz w:val="20"/>
          <w:szCs w:val="20"/>
        </w:rPr>
        <w:t>μείωση ορίου πληρωμών</w:t>
      </w:r>
      <w:r w:rsidR="00117961" w:rsidRPr="00117961">
        <w:rPr>
          <w:rFonts w:ascii="Tahoma" w:hAnsi="Tahoma" w:cs="Tahoma"/>
          <w:iCs/>
          <w:color w:val="000000"/>
          <w:sz w:val="20"/>
          <w:szCs w:val="20"/>
        </w:rPr>
        <w:t xml:space="preserve"> </w:t>
      </w:r>
      <w:r w:rsidR="00CA2735">
        <w:rPr>
          <w:rFonts w:ascii="Tahoma" w:hAnsi="Tahoma" w:cs="Tahoma"/>
          <w:iCs/>
          <w:color w:val="000000"/>
          <w:sz w:val="20"/>
          <w:szCs w:val="20"/>
        </w:rPr>
        <w:t xml:space="preserve">που έχουν περιληφθεί στην οριστική </w:t>
      </w:r>
      <w:r w:rsidR="00CA2735">
        <w:rPr>
          <w:rFonts w:ascii="Tahoma" w:hAnsi="Tahoma" w:cs="Tahoma"/>
          <w:i/>
          <w:iCs/>
          <w:color w:val="000000"/>
          <w:sz w:val="20"/>
          <w:szCs w:val="20"/>
        </w:rPr>
        <w:t xml:space="preserve">Έκθεση </w:t>
      </w:r>
      <w:r w:rsidR="00CA2735" w:rsidRPr="00972CF1">
        <w:rPr>
          <w:rFonts w:ascii="Tahoma" w:hAnsi="Tahoma" w:cs="Tahoma"/>
          <w:i/>
          <w:iCs/>
          <w:color w:val="000000"/>
          <w:sz w:val="20"/>
          <w:szCs w:val="20"/>
        </w:rPr>
        <w:t>Επιτόπιας Επαλήθευσης</w:t>
      </w:r>
      <w:r w:rsidR="00CA2735">
        <w:rPr>
          <w:rFonts w:ascii="Tahoma" w:hAnsi="Tahoma" w:cs="Tahoma"/>
          <w:i/>
          <w:iCs/>
          <w:color w:val="000000"/>
          <w:sz w:val="20"/>
          <w:szCs w:val="20"/>
        </w:rPr>
        <w:t xml:space="preserve"> </w:t>
      </w:r>
      <w:r w:rsidR="00CA2735" w:rsidRPr="00CA2735">
        <w:rPr>
          <w:rFonts w:ascii="Tahoma" w:hAnsi="Tahoma" w:cs="Tahoma"/>
          <w:iCs/>
          <w:color w:val="000000"/>
          <w:sz w:val="20"/>
          <w:szCs w:val="20"/>
        </w:rPr>
        <w:t>σε συνέχεια του εντοπισμού της παρατυπίας,</w:t>
      </w:r>
      <w:r w:rsidR="00CA2735">
        <w:rPr>
          <w:rFonts w:ascii="Tahoma" w:hAnsi="Tahoma" w:cs="Tahoma"/>
          <w:iCs/>
          <w:color w:val="000000"/>
          <w:sz w:val="20"/>
          <w:szCs w:val="20"/>
        </w:rPr>
        <w:t xml:space="preserve"> </w:t>
      </w:r>
      <w:r w:rsidR="00117961" w:rsidRPr="00117961">
        <w:rPr>
          <w:rFonts w:ascii="Tahoma" w:hAnsi="Tahoma" w:cs="Tahoma"/>
          <w:iCs/>
          <w:color w:val="000000"/>
          <w:sz w:val="20"/>
          <w:szCs w:val="20"/>
        </w:rPr>
        <w:t xml:space="preserve">και </w:t>
      </w:r>
      <w:r w:rsidR="00CA2735">
        <w:rPr>
          <w:rFonts w:ascii="Tahoma" w:hAnsi="Tahoma" w:cs="Tahoma"/>
          <w:iCs/>
          <w:color w:val="000000"/>
          <w:sz w:val="20"/>
          <w:szCs w:val="20"/>
        </w:rPr>
        <w:t>στ</w:t>
      </w:r>
      <w:r w:rsidR="00117961" w:rsidRPr="00117961">
        <w:rPr>
          <w:rFonts w:ascii="Tahoma" w:hAnsi="Tahoma" w:cs="Tahoma"/>
          <w:iCs/>
          <w:color w:val="000000"/>
          <w:sz w:val="20"/>
          <w:szCs w:val="20"/>
        </w:rPr>
        <w:t>η</w:t>
      </w:r>
      <w:r w:rsidR="00CA2735">
        <w:rPr>
          <w:rFonts w:ascii="Tahoma" w:hAnsi="Tahoma" w:cs="Tahoma"/>
          <w:iCs/>
          <w:color w:val="000000"/>
          <w:sz w:val="20"/>
          <w:szCs w:val="20"/>
        </w:rPr>
        <w:t>ν</w:t>
      </w:r>
      <w:r w:rsidR="00117961" w:rsidRPr="00117961">
        <w:rPr>
          <w:rFonts w:ascii="Tahoma" w:hAnsi="Tahoma" w:cs="Tahoma"/>
          <w:iCs/>
          <w:color w:val="000000"/>
          <w:sz w:val="20"/>
          <w:szCs w:val="20"/>
        </w:rPr>
        <w:t xml:space="preserve"> ανακοίνωση </w:t>
      </w:r>
      <w:r w:rsidR="005970BC">
        <w:rPr>
          <w:rFonts w:ascii="Tahoma" w:hAnsi="Tahoma" w:cs="Tahoma"/>
          <w:iCs/>
          <w:color w:val="000000"/>
          <w:sz w:val="20"/>
          <w:szCs w:val="20"/>
        </w:rPr>
        <w:t>αυτής</w:t>
      </w:r>
      <w:r w:rsidR="00117961" w:rsidRPr="00117961">
        <w:rPr>
          <w:rFonts w:ascii="Tahoma" w:hAnsi="Tahoma" w:cs="Tahoma"/>
          <w:iCs/>
          <w:color w:val="000000"/>
          <w:sz w:val="20"/>
          <w:szCs w:val="20"/>
        </w:rPr>
        <w:t xml:space="preserve"> στην ΕΕ μέσω του IMS</w:t>
      </w:r>
      <w:r w:rsidR="00CA2735">
        <w:rPr>
          <w:rFonts w:ascii="Tahoma" w:hAnsi="Tahoma" w:cs="Tahoma"/>
          <w:iCs/>
          <w:color w:val="000000"/>
          <w:sz w:val="20"/>
          <w:szCs w:val="20"/>
        </w:rPr>
        <w:t xml:space="preserve"> (σύμφωνα με τη </w:t>
      </w:r>
      <w:r w:rsidR="00CA2735" w:rsidRPr="00CA2735">
        <w:rPr>
          <w:rFonts w:ascii="Tahoma" w:hAnsi="Tahoma" w:cs="Tahoma"/>
          <w:i/>
          <w:color w:val="000000" w:themeColor="text1"/>
          <w:sz w:val="20"/>
          <w:szCs w:val="20"/>
        </w:rPr>
        <w:t>Διαδικασία «ΔΙΙΙ_3»)</w:t>
      </w:r>
      <w:r w:rsidR="00CA2735" w:rsidRPr="00CA2735">
        <w:rPr>
          <w:rFonts w:ascii="Tahoma" w:hAnsi="Tahoma" w:cs="Tahoma"/>
          <w:i/>
          <w:iCs/>
          <w:color w:val="000000"/>
          <w:sz w:val="20"/>
          <w:szCs w:val="20"/>
        </w:rPr>
        <w:t>.</w:t>
      </w:r>
      <w:r w:rsidR="00CA2735">
        <w:rPr>
          <w:rFonts w:ascii="Tahoma" w:hAnsi="Tahoma" w:cs="Tahoma"/>
          <w:iCs/>
          <w:color w:val="000000"/>
          <w:sz w:val="20"/>
          <w:szCs w:val="20"/>
        </w:rPr>
        <w:t xml:space="preserve"> </w:t>
      </w:r>
    </w:p>
    <w:p w14:paraId="4687B1DC" w14:textId="1CD88D31" w:rsidR="000E2ED0" w:rsidRDefault="00CA2735" w:rsidP="00CA2735">
      <w:pPr>
        <w:spacing w:line="280" w:lineRule="exact"/>
        <w:rPr>
          <w:rFonts w:ascii="Tahoma" w:hAnsi="Tahoma" w:cs="Tahoma"/>
          <w:iCs/>
          <w:color w:val="000000"/>
          <w:sz w:val="20"/>
          <w:szCs w:val="20"/>
        </w:rPr>
      </w:pPr>
      <w:r>
        <w:rPr>
          <w:rFonts w:ascii="Tahoma" w:hAnsi="Tahoma" w:cs="Tahoma"/>
          <w:iCs/>
          <w:color w:val="000000"/>
          <w:sz w:val="20"/>
          <w:szCs w:val="20"/>
        </w:rPr>
        <w:t xml:space="preserve">Όσον αφορά στις </w:t>
      </w:r>
      <w:r w:rsidRPr="00CA2735">
        <w:rPr>
          <w:rFonts w:ascii="Tahoma" w:hAnsi="Tahoma" w:cs="Tahoma"/>
          <w:i/>
          <w:iCs/>
          <w:color w:val="000000"/>
          <w:sz w:val="20"/>
          <w:szCs w:val="20"/>
        </w:rPr>
        <w:t>επιπλέον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 ενέργειες που </w:t>
      </w:r>
      <w:r w:rsidR="00E77E42">
        <w:rPr>
          <w:rFonts w:ascii="Tahoma" w:hAnsi="Tahoma" w:cs="Tahoma"/>
          <w:iCs/>
          <w:color w:val="000000"/>
          <w:sz w:val="20"/>
          <w:szCs w:val="20"/>
        </w:rPr>
        <w:t>θα εφαρμόσει για το χειρισμό της</w:t>
      </w:r>
      <w:r w:rsidR="00E77E4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4266D">
        <w:rPr>
          <w:rFonts w:ascii="Tahoma" w:hAnsi="Tahoma" w:cs="Tahoma"/>
          <w:color w:val="000000"/>
          <w:sz w:val="20"/>
          <w:szCs w:val="20"/>
        </w:rPr>
        <w:t>«ένδειξη</w:t>
      </w:r>
      <w:r w:rsidR="00E77E42">
        <w:rPr>
          <w:rFonts w:ascii="Tahoma" w:hAnsi="Tahoma" w:cs="Tahoma"/>
          <w:color w:val="000000"/>
          <w:sz w:val="20"/>
          <w:szCs w:val="20"/>
        </w:rPr>
        <w:t>ς</w:t>
      </w:r>
      <w:r w:rsidRPr="00B4266D">
        <w:rPr>
          <w:rFonts w:ascii="Tahoma" w:hAnsi="Tahoma" w:cs="Tahoma"/>
          <w:color w:val="000000"/>
          <w:sz w:val="20"/>
          <w:szCs w:val="20"/>
        </w:rPr>
        <w:t xml:space="preserve"> απάτης»,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 </w:t>
      </w:r>
      <w:r w:rsidR="00B4266D" w:rsidRPr="00B4266D">
        <w:rPr>
          <w:rFonts w:ascii="Tahoma" w:hAnsi="Tahoma" w:cs="Tahoma"/>
          <w:iCs/>
          <w:color w:val="000000"/>
          <w:sz w:val="20"/>
          <w:szCs w:val="20"/>
        </w:rPr>
        <w:t>επισημαίν</w:t>
      </w:r>
      <w:r w:rsidR="00B957B8">
        <w:rPr>
          <w:rFonts w:ascii="Tahoma" w:hAnsi="Tahoma" w:cs="Tahoma"/>
          <w:iCs/>
          <w:color w:val="000000"/>
          <w:sz w:val="20"/>
          <w:szCs w:val="20"/>
        </w:rPr>
        <w:t>ονται</w:t>
      </w:r>
      <w:r w:rsidR="00B4266D" w:rsidRPr="00B4266D">
        <w:rPr>
          <w:rFonts w:ascii="Tahoma" w:hAnsi="Tahoma" w:cs="Tahoma"/>
          <w:iCs/>
          <w:color w:val="000000"/>
          <w:sz w:val="20"/>
          <w:szCs w:val="20"/>
        </w:rPr>
        <w:t xml:space="preserve"> τ</w:t>
      </w:r>
      <w:r w:rsidR="00B957B8">
        <w:rPr>
          <w:rFonts w:ascii="Tahoma" w:hAnsi="Tahoma" w:cs="Tahoma"/>
          <w:iCs/>
          <w:color w:val="000000"/>
          <w:sz w:val="20"/>
          <w:szCs w:val="20"/>
        </w:rPr>
        <w:t>α</w:t>
      </w:r>
      <w:r w:rsidR="00B4266D" w:rsidRPr="00B4266D">
        <w:rPr>
          <w:rFonts w:ascii="Tahoma" w:hAnsi="Tahoma" w:cs="Tahoma"/>
          <w:iCs/>
          <w:color w:val="000000"/>
          <w:sz w:val="20"/>
          <w:szCs w:val="20"/>
        </w:rPr>
        <w:t xml:space="preserve"> εξής:</w:t>
      </w:r>
    </w:p>
    <w:p w14:paraId="5EBF20B5" w14:textId="77777777" w:rsidR="00B4266D" w:rsidRDefault="00B4266D" w:rsidP="00B4266D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i/>
          <w:color w:val="000000"/>
          <w:sz w:val="20"/>
          <w:szCs w:val="20"/>
        </w:rPr>
      </w:pPr>
      <w:r w:rsidRPr="00B4266D">
        <w:rPr>
          <w:rFonts w:ascii="Tahoma" w:hAnsi="Tahoma" w:cs="Tahoma"/>
          <w:iCs/>
          <w:color w:val="000000"/>
          <w:sz w:val="20"/>
          <w:szCs w:val="20"/>
        </w:rPr>
        <w:t xml:space="preserve">Εφόσον, 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η </w:t>
      </w:r>
      <w:r w:rsidR="00556B4B">
        <w:rPr>
          <w:rFonts w:ascii="Tahoma" w:hAnsi="Tahoma" w:cs="Tahoma"/>
          <w:color w:val="000000"/>
          <w:sz w:val="20"/>
          <w:szCs w:val="20"/>
        </w:rPr>
        <w:t>ένδειξη απάτης</w:t>
      </w:r>
      <w:r>
        <w:rPr>
          <w:rFonts w:ascii="Tahoma" w:hAnsi="Tahoma" w:cs="Tahoma"/>
          <w:color w:val="000000"/>
          <w:sz w:val="20"/>
          <w:szCs w:val="20"/>
        </w:rPr>
        <w:t xml:space="preserve"> εντοπίστηκε σε</w:t>
      </w:r>
      <w:r w:rsidRPr="00B4266D">
        <w:rPr>
          <w:rFonts w:ascii="Tahoma" w:hAnsi="Tahoma" w:cs="Tahoma"/>
          <w:iCs/>
          <w:color w:val="000000"/>
          <w:sz w:val="20"/>
          <w:szCs w:val="20"/>
        </w:rPr>
        <w:t xml:space="preserve"> επιτόπια επαλήθευση </w:t>
      </w:r>
      <w:r>
        <w:rPr>
          <w:rFonts w:ascii="Tahoma" w:hAnsi="Tahoma" w:cs="Tahoma"/>
          <w:iCs/>
          <w:color w:val="000000"/>
          <w:sz w:val="20"/>
          <w:szCs w:val="20"/>
        </w:rPr>
        <w:t>που είχε</w:t>
      </w:r>
      <w:r w:rsidRPr="00B4266D">
        <w:rPr>
          <w:rFonts w:ascii="Tahoma" w:hAnsi="Tahoma" w:cs="Tahoma"/>
          <w:iCs/>
          <w:color w:val="000000"/>
          <w:sz w:val="20"/>
          <w:szCs w:val="20"/>
        </w:rPr>
        <w:t xml:space="preserve"> διενεργηθεί 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με </w:t>
      </w:r>
      <w:r w:rsidR="00556B4B">
        <w:rPr>
          <w:rFonts w:ascii="Tahoma" w:hAnsi="Tahoma" w:cs="Tahoma"/>
          <w:iCs/>
          <w:color w:val="000000"/>
          <w:sz w:val="20"/>
          <w:szCs w:val="20"/>
        </w:rPr>
        <w:t xml:space="preserve">αποκλειστικό </w:t>
      </w:r>
      <w:r>
        <w:rPr>
          <w:rFonts w:ascii="Tahoma" w:hAnsi="Tahoma" w:cs="Tahoma"/>
          <w:iCs/>
          <w:color w:val="000000"/>
          <w:sz w:val="20"/>
          <w:szCs w:val="20"/>
        </w:rPr>
        <w:t>σκοπό τη διερεύνηση καταγγελίας</w:t>
      </w:r>
      <w:r w:rsidR="00556B4B">
        <w:rPr>
          <w:rFonts w:ascii="Tahoma" w:hAnsi="Tahoma" w:cs="Tahoma"/>
          <w:iCs/>
          <w:color w:val="000000"/>
          <w:sz w:val="20"/>
          <w:szCs w:val="20"/>
        </w:rPr>
        <w:t xml:space="preserve">, για την </w:t>
      </w:r>
      <w:r w:rsidR="00556B4B" w:rsidRPr="00CA2735">
        <w:rPr>
          <w:rFonts w:ascii="Tahoma" w:hAnsi="Tahoma" w:cs="Tahoma"/>
          <w:i/>
          <w:iCs/>
          <w:color w:val="000000"/>
          <w:sz w:val="20"/>
          <w:szCs w:val="20"/>
        </w:rPr>
        <w:t>περαιτέρω</w:t>
      </w:r>
      <w:r w:rsidR="00556B4B">
        <w:rPr>
          <w:rFonts w:ascii="Tahoma" w:hAnsi="Tahoma" w:cs="Tahoma"/>
          <w:iCs/>
          <w:color w:val="000000"/>
          <w:sz w:val="20"/>
          <w:szCs w:val="20"/>
        </w:rPr>
        <w:t xml:space="preserve"> εξέταση της ένδειξης απάτης,</w:t>
      </w:r>
      <w:r>
        <w:rPr>
          <w:rFonts w:ascii="Tahoma" w:hAnsi="Tahoma" w:cs="Tahoma"/>
          <w:color w:val="000000"/>
          <w:sz w:val="20"/>
          <w:szCs w:val="20"/>
        </w:rPr>
        <w:t xml:space="preserve"> εφαρμόζονται τα </w:t>
      </w:r>
      <w:r w:rsidR="00556B4B">
        <w:rPr>
          <w:rFonts w:ascii="Tahoma" w:hAnsi="Tahoma" w:cs="Tahoma"/>
          <w:color w:val="000000"/>
          <w:sz w:val="20"/>
          <w:szCs w:val="20"/>
        </w:rPr>
        <w:t xml:space="preserve">αντίστοιχα </w:t>
      </w:r>
      <w:r>
        <w:rPr>
          <w:rFonts w:ascii="Tahoma" w:hAnsi="Tahoma" w:cs="Tahoma"/>
          <w:color w:val="000000"/>
          <w:sz w:val="20"/>
          <w:szCs w:val="20"/>
        </w:rPr>
        <w:t xml:space="preserve">βήματα </w:t>
      </w:r>
      <w:r w:rsidR="00441353">
        <w:rPr>
          <w:rFonts w:ascii="Tahoma" w:hAnsi="Tahoma" w:cs="Tahoma"/>
          <w:color w:val="000000"/>
          <w:sz w:val="20"/>
          <w:szCs w:val="20"/>
        </w:rPr>
        <w:t xml:space="preserve">που περιγράφονται στη </w:t>
      </w:r>
      <w:r w:rsidR="00441353" w:rsidRPr="00B4266D">
        <w:rPr>
          <w:rFonts w:ascii="Tahoma" w:hAnsi="Tahoma" w:cs="Tahoma"/>
          <w:i/>
          <w:color w:val="000000"/>
          <w:sz w:val="20"/>
          <w:szCs w:val="20"/>
        </w:rPr>
        <w:t xml:space="preserve">ΔVIII_3: </w:t>
      </w:r>
      <w:bookmarkStart w:id="4" w:name="_Toc403996553"/>
      <w:r w:rsidR="00441353" w:rsidRPr="00B4266D">
        <w:rPr>
          <w:rFonts w:ascii="Tahoma" w:hAnsi="Tahoma" w:cs="Tahoma"/>
          <w:i/>
          <w:color w:val="000000"/>
          <w:sz w:val="20"/>
          <w:szCs w:val="20"/>
        </w:rPr>
        <w:t xml:space="preserve">Υποδοχή και εξέταση </w:t>
      </w:r>
      <w:bookmarkEnd w:id="4"/>
      <w:r w:rsidR="00441353" w:rsidRPr="00B4266D">
        <w:rPr>
          <w:rFonts w:ascii="Tahoma" w:hAnsi="Tahoma" w:cs="Tahoma"/>
          <w:i/>
          <w:color w:val="000000"/>
          <w:sz w:val="20"/>
          <w:szCs w:val="20"/>
        </w:rPr>
        <w:t>καταγγελιών</w:t>
      </w:r>
      <w:r w:rsidR="004A5F06">
        <w:rPr>
          <w:rFonts w:ascii="Tahoma" w:hAnsi="Tahoma" w:cs="Tahoma"/>
          <w:i/>
          <w:color w:val="000000"/>
          <w:sz w:val="20"/>
          <w:szCs w:val="20"/>
        </w:rPr>
        <w:t>.</w:t>
      </w:r>
      <w:r w:rsidR="00441353" w:rsidRPr="00B4266D">
        <w:rPr>
          <w:rFonts w:ascii="Tahoma" w:hAnsi="Tahoma" w:cs="Tahoma"/>
          <w:i/>
          <w:color w:val="000000"/>
          <w:sz w:val="20"/>
          <w:szCs w:val="20"/>
        </w:rPr>
        <w:t xml:space="preserve"> </w:t>
      </w:r>
    </w:p>
    <w:p w14:paraId="6556AD26" w14:textId="295EA90D" w:rsidR="00DC67F8" w:rsidRDefault="00B4266D" w:rsidP="00556B4B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556B4B">
        <w:rPr>
          <w:rFonts w:ascii="Tahoma" w:hAnsi="Tahoma" w:cs="Tahoma"/>
          <w:iCs/>
          <w:color w:val="000000"/>
          <w:sz w:val="20"/>
          <w:szCs w:val="20"/>
        </w:rPr>
        <w:t>Εφόσον, η ένδειξη</w:t>
      </w:r>
      <w:r w:rsidRPr="00556B4B">
        <w:rPr>
          <w:rFonts w:ascii="Tahoma" w:hAnsi="Tahoma" w:cs="Tahoma"/>
          <w:color w:val="000000"/>
          <w:sz w:val="20"/>
          <w:szCs w:val="20"/>
        </w:rPr>
        <w:t xml:space="preserve"> απάτης εντοπίστηκε </w:t>
      </w:r>
      <w:r w:rsidR="00441353" w:rsidRPr="00556B4B">
        <w:rPr>
          <w:rFonts w:ascii="Tahoma" w:hAnsi="Tahoma" w:cs="Tahoma"/>
          <w:color w:val="000000"/>
          <w:sz w:val="20"/>
          <w:szCs w:val="20"/>
        </w:rPr>
        <w:t>σε</w:t>
      </w:r>
      <w:r w:rsidRPr="00556B4B">
        <w:rPr>
          <w:rFonts w:ascii="Tahoma" w:hAnsi="Tahoma" w:cs="Tahoma"/>
          <w:iCs/>
          <w:color w:val="000000"/>
          <w:sz w:val="20"/>
          <w:szCs w:val="20"/>
        </w:rPr>
        <w:t xml:space="preserve"> </w:t>
      </w:r>
      <w:r w:rsidR="00441353" w:rsidRPr="00556B4B">
        <w:rPr>
          <w:rFonts w:ascii="Tahoma" w:hAnsi="Tahoma" w:cs="Tahoma"/>
          <w:iCs/>
          <w:color w:val="000000"/>
          <w:sz w:val="20"/>
          <w:szCs w:val="20"/>
        </w:rPr>
        <w:t>οποιαδήποτε</w:t>
      </w:r>
      <w:r w:rsidRPr="00556B4B">
        <w:rPr>
          <w:rFonts w:ascii="Tahoma" w:hAnsi="Tahoma" w:cs="Tahoma"/>
          <w:iCs/>
          <w:color w:val="000000"/>
          <w:sz w:val="20"/>
          <w:szCs w:val="20"/>
        </w:rPr>
        <w:t xml:space="preserve"> </w:t>
      </w:r>
      <w:r w:rsidR="00441353" w:rsidRPr="00556B4B">
        <w:rPr>
          <w:rFonts w:ascii="Tahoma" w:hAnsi="Tahoma" w:cs="Tahoma"/>
          <w:iCs/>
          <w:color w:val="000000"/>
          <w:sz w:val="20"/>
          <w:szCs w:val="20"/>
        </w:rPr>
        <w:t xml:space="preserve">άλλη επιτόπια επαλήθευση (εκτός της περίπτωσης διερεύνησης καταγγελίας), </w:t>
      </w:r>
      <w:r w:rsidR="00556B4B" w:rsidRPr="00556B4B">
        <w:rPr>
          <w:rFonts w:ascii="Tahoma" w:hAnsi="Tahoma" w:cs="Tahoma"/>
          <w:iCs/>
          <w:color w:val="000000"/>
          <w:sz w:val="20"/>
          <w:szCs w:val="20"/>
        </w:rPr>
        <w:t>για</w:t>
      </w:r>
      <w:r w:rsidR="00441353" w:rsidRPr="00556B4B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56B4B">
        <w:rPr>
          <w:rFonts w:ascii="Tahoma" w:hAnsi="Tahoma" w:cs="Tahoma"/>
          <w:sz w:val="20"/>
          <w:szCs w:val="20"/>
        </w:rPr>
        <w:t xml:space="preserve">την περαιτέρω διερεύνηση της ένδειξης απάτης, εφαρμόζεται η </w:t>
      </w:r>
      <w:r w:rsidR="00556B4B" w:rsidRPr="00BB07DE">
        <w:rPr>
          <w:rFonts w:ascii="Tahoma" w:hAnsi="Tahoma" w:cs="Tahoma"/>
          <w:i/>
          <w:sz w:val="20"/>
          <w:szCs w:val="20"/>
        </w:rPr>
        <w:t>Διαδικασία: Δ_</w:t>
      </w:r>
      <w:r w:rsidR="00556B4B" w:rsidRPr="00BB07DE">
        <w:rPr>
          <w:rFonts w:ascii="Tahoma" w:hAnsi="Tahoma" w:cs="Tahoma"/>
          <w:i/>
          <w:sz w:val="20"/>
          <w:szCs w:val="20"/>
          <w:lang w:val="en-US"/>
        </w:rPr>
        <w:t>VIII</w:t>
      </w:r>
      <w:r w:rsidR="00556B4B" w:rsidRPr="00BB07DE">
        <w:rPr>
          <w:rFonts w:ascii="Tahoma" w:hAnsi="Tahoma" w:cs="Tahoma"/>
          <w:i/>
          <w:sz w:val="20"/>
          <w:szCs w:val="20"/>
        </w:rPr>
        <w:t>_2: Εξέταση ενδείξεων απάτης και αναφορά υπονοιών απάτης</w:t>
      </w:r>
      <w:r w:rsidR="00556B4B" w:rsidRPr="00E20242">
        <w:rPr>
          <w:rFonts w:ascii="Tahoma" w:hAnsi="Tahoma" w:cs="Tahoma"/>
          <w:sz w:val="20"/>
          <w:szCs w:val="20"/>
        </w:rPr>
        <w:t>.</w:t>
      </w:r>
    </w:p>
    <w:p w14:paraId="493D6C23" w14:textId="77777777" w:rsidR="00E90676" w:rsidRDefault="00E90676" w:rsidP="00E90676">
      <w:pPr>
        <w:pStyle w:val="a8"/>
        <w:spacing w:before="60" w:after="60" w:line="280" w:lineRule="exact"/>
        <w:ind w:left="284"/>
        <w:contextualSpacing w:val="0"/>
        <w:rPr>
          <w:rFonts w:ascii="Tahoma" w:hAnsi="Tahoma" w:cs="Tahoma"/>
          <w:sz w:val="20"/>
          <w:szCs w:val="20"/>
        </w:rPr>
      </w:pPr>
    </w:p>
    <w:p w14:paraId="546A52AE" w14:textId="77777777" w:rsidR="008A3ECE" w:rsidRPr="0061000A" w:rsidRDefault="009F39C5" w:rsidP="0061000A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61000A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61000A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9040" w:type="dxa"/>
        <w:jc w:val="center"/>
        <w:tblLook w:val="01E0" w:firstRow="1" w:lastRow="1" w:firstColumn="1" w:lastColumn="1" w:noHBand="0" w:noVBand="0"/>
      </w:tblPr>
      <w:tblGrid>
        <w:gridCol w:w="1244"/>
        <w:gridCol w:w="7796"/>
      </w:tblGrid>
      <w:tr w:rsidR="00B5272B" w:rsidRPr="0061000A" w14:paraId="14E5FD4F" w14:textId="77777777" w:rsidTr="00E90676">
        <w:trPr>
          <w:tblHeader/>
          <w:jc w:val="center"/>
        </w:trPr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F2C07F" w14:textId="77777777" w:rsidR="00B5272B" w:rsidRPr="0061000A" w:rsidRDefault="00B5272B" w:rsidP="0061000A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61000A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CF6F1A" w14:textId="77777777" w:rsidR="00B5272B" w:rsidRPr="0061000A" w:rsidRDefault="00B5272B" w:rsidP="0061000A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61000A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B5272B" w:rsidRPr="0061000A" w14:paraId="5FA7E640" w14:textId="77777777" w:rsidTr="00E90676">
        <w:trPr>
          <w:jc w:val="center"/>
        </w:trPr>
        <w:tc>
          <w:tcPr>
            <w:tcW w:w="1244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6337067" w14:textId="71BEBCEA" w:rsidR="00B5272B" w:rsidRPr="00FC6492" w:rsidRDefault="00B5272B" w:rsidP="003244CD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18"/>
                <w:szCs w:val="18"/>
                <w:lang w:val="en-US" w:eastAsia="en-US"/>
              </w:rPr>
            </w:pP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>Ε.ΙΙ.</w:t>
            </w:r>
            <w:r w:rsidR="003244CD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>_1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0E6BFBCF" w14:textId="77777777" w:rsidR="00B5272B" w:rsidRPr="00FC6492" w:rsidRDefault="00B5272B" w:rsidP="00E90676">
            <w:pPr>
              <w:spacing w:before="60" w:after="60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>Απόφαση Συγκρότησης Οργάνου Επαλήθευσης</w:t>
            </w:r>
            <w:r w:rsidR="002B4D5E" w:rsidRPr="00FC649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E29F3" w:rsidRPr="00FC6492">
              <w:rPr>
                <w:rFonts w:ascii="Tahoma" w:hAnsi="Tahoma" w:cs="Tahoma"/>
                <w:color w:val="000000"/>
                <w:sz w:val="18"/>
                <w:szCs w:val="18"/>
              </w:rPr>
              <w:t>(πράξεις πλην ΚΕ)</w:t>
            </w:r>
          </w:p>
        </w:tc>
      </w:tr>
      <w:tr w:rsidR="00B5272B" w:rsidRPr="0061000A" w14:paraId="3260F621" w14:textId="77777777" w:rsidTr="00E90676">
        <w:trPr>
          <w:jc w:val="center"/>
        </w:trPr>
        <w:tc>
          <w:tcPr>
            <w:tcW w:w="1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7390BFA" w14:textId="3D625472" w:rsidR="00B5272B" w:rsidRPr="00FC6492" w:rsidRDefault="00B5272B" w:rsidP="003244CD">
            <w:pPr>
              <w:spacing w:before="60" w:after="60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>Ε.ΙΙ.</w:t>
            </w:r>
            <w:r w:rsidR="003244CD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>_2</w:t>
            </w:r>
          </w:p>
        </w:tc>
        <w:tc>
          <w:tcPr>
            <w:tcW w:w="779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28D50C8" w14:textId="77777777" w:rsidR="00B5272B" w:rsidRPr="00FC6492" w:rsidRDefault="00B5272B" w:rsidP="00E90676">
            <w:pPr>
              <w:spacing w:before="60" w:after="60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>Επιστολή Ενημέρωσης Δικαιούχου</w:t>
            </w:r>
            <w:r w:rsidR="002B4D5E" w:rsidRPr="00FC649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E29F3" w:rsidRPr="00FC6492">
              <w:rPr>
                <w:rFonts w:ascii="Tahoma" w:hAnsi="Tahoma" w:cs="Tahoma"/>
                <w:color w:val="000000"/>
                <w:sz w:val="18"/>
                <w:szCs w:val="18"/>
              </w:rPr>
              <w:t>(πράξεις πλην ΚΕ)</w:t>
            </w:r>
          </w:p>
        </w:tc>
      </w:tr>
      <w:tr w:rsidR="00B5272B" w:rsidRPr="0061000A" w14:paraId="74125F18" w14:textId="77777777" w:rsidTr="00E90676">
        <w:trPr>
          <w:jc w:val="center"/>
        </w:trPr>
        <w:tc>
          <w:tcPr>
            <w:tcW w:w="1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CCF1200" w14:textId="004E6CF7" w:rsidR="00B5272B" w:rsidRPr="00FC6492" w:rsidRDefault="00B5272B" w:rsidP="003244CD">
            <w:pPr>
              <w:spacing w:before="60" w:after="60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>Ε.ΙΙ.</w:t>
            </w:r>
            <w:r w:rsidR="003244CD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>_3</w:t>
            </w:r>
          </w:p>
        </w:tc>
        <w:tc>
          <w:tcPr>
            <w:tcW w:w="779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EF264D0" w14:textId="77777777" w:rsidR="00B5272B" w:rsidRPr="00FC6492" w:rsidRDefault="00B5272B" w:rsidP="00E90676">
            <w:pPr>
              <w:spacing w:before="60" w:after="60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>Έκθεση Επιτόπιας Επαλήθευσης</w:t>
            </w:r>
            <w:r w:rsidR="002B4D5E" w:rsidRPr="00FC649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E29F3" w:rsidRPr="00FC6492">
              <w:rPr>
                <w:rFonts w:ascii="Tahoma" w:hAnsi="Tahoma" w:cs="Tahoma"/>
                <w:color w:val="000000"/>
                <w:sz w:val="18"/>
                <w:szCs w:val="18"/>
              </w:rPr>
              <w:t>(πράξεις πλην ΚΕ)</w:t>
            </w:r>
          </w:p>
        </w:tc>
      </w:tr>
      <w:tr w:rsidR="004F2C7A" w:rsidRPr="00B10CC2" w14:paraId="55CA6CCE" w14:textId="77777777" w:rsidTr="00E90676">
        <w:trPr>
          <w:jc w:val="center"/>
        </w:trPr>
        <w:tc>
          <w:tcPr>
            <w:tcW w:w="1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B5EF61E" w14:textId="29F2A432" w:rsidR="004F2C7A" w:rsidRPr="00A324FA" w:rsidRDefault="004F2C7A" w:rsidP="00B10CC2">
            <w:pPr>
              <w:spacing w:before="60" w:after="6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A324FA">
              <w:rPr>
                <w:rFonts w:ascii="Tahoma" w:hAnsi="Tahoma" w:cs="Tahoma"/>
                <w:sz w:val="18"/>
                <w:szCs w:val="18"/>
              </w:rPr>
              <w:t>Ε.ΙΙ.8_4</w:t>
            </w:r>
          </w:p>
        </w:tc>
        <w:tc>
          <w:tcPr>
            <w:tcW w:w="779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514B0AC" w14:textId="0B35367F" w:rsidR="004F2C7A" w:rsidRPr="00A324FA" w:rsidRDefault="004F2C7A" w:rsidP="00E90676">
            <w:pPr>
              <w:spacing w:before="60" w:after="60"/>
              <w:jc w:val="left"/>
              <w:rPr>
                <w:rFonts w:ascii="Tahoma" w:hAnsi="Tahoma" w:cs="Tahoma"/>
                <w:sz w:val="18"/>
                <w:szCs w:val="18"/>
              </w:rPr>
            </w:pPr>
            <w:bookmarkStart w:id="5" w:name="_Hlk177487859"/>
            <w:r w:rsidRPr="00A324FA">
              <w:rPr>
                <w:rFonts w:ascii="Tahoma" w:hAnsi="Tahoma" w:cs="Tahoma"/>
                <w:sz w:val="18"/>
                <w:szCs w:val="18"/>
              </w:rPr>
              <w:t xml:space="preserve">Δήλωση μη σύγκρουσης </w:t>
            </w:r>
            <w:r w:rsidR="00042E31" w:rsidRPr="00A324FA">
              <w:rPr>
                <w:rFonts w:ascii="Tahoma" w:hAnsi="Tahoma" w:cs="Tahoma"/>
                <w:sz w:val="18"/>
                <w:szCs w:val="18"/>
              </w:rPr>
              <w:t xml:space="preserve">συμφερόντων </w:t>
            </w:r>
            <w:r w:rsidRPr="00A324FA">
              <w:rPr>
                <w:rFonts w:ascii="Tahoma" w:hAnsi="Tahoma" w:cs="Tahoma"/>
                <w:sz w:val="18"/>
                <w:szCs w:val="18"/>
              </w:rPr>
              <w:t xml:space="preserve">για </w:t>
            </w:r>
            <w:r w:rsidR="00FC24F9" w:rsidRPr="00A324FA">
              <w:rPr>
                <w:rFonts w:ascii="Tahoma" w:hAnsi="Tahoma" w:cs="Tahoma"/>
                <w:sz w:val="18"/>
                <w:szCs w:val="18"/>
              </w:rPr>
              <w:t>επιτόπια</w:t>
            </w:r>
            <w:r w:rsidRPr="00A324F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A092D" w:rsidRPr="00A324FA">
              <w:rPr>
                <w:rFonts w:ascii="Tahoma" w:hAnsi="Tahoma" w:cs="Tahoma"/>
                <w:sz w:val="18"/>
                <w:szCs w:val="18"/>
              </w:rPr>
              <w:t>επαλήθευση</w:t>
            </w:r>
            <w:bookmarkEnd w:id="5"/>
          </w:p>
        </w:tc>
      </w:tr>
      <w:tr w:rsidR="00B10CC2" w:rsidRPr="00B10CC2" w14:paraId="1954EC40" w14:textId="77777777" w:rsidTr="00E90676">
        <w:trPr>
          <w:jc w:val="center"/>
        </w:trPr>
        <w:tc>
          <w:tcPr>
            <w:tcW w:w="1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D2FB94A" w14:textId="5BB6E126" w:rsidR="00B10CC2" w:rsidRPr="00FC6492" w:rsidRDefault="00B10CC2" w:rsidP="00B10CC2">
            <w:pPr>
              <w:spacing w:before="60" w:after="6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FC6492">
              <w:rPr>
                <w:rFonts w:ascii="Tahoma" w:hAnsi="Tahoma" w:cs="Tahoma"/>
                <w:sz w:val="18"/>
                <w:szCs w:val="18"/>
              </w:rPr>
              <w:t>Λ.ΙΙ.</w:t>
            </w:r>
            <w:r w:rsidR="003244CD">
              <w:rPr>
                <w:rFonts w:ascii="Tahoma" w:hAnsi="Tahoma" w:cs="Tahoma"/>
                <w:sz w:val="18"/>
                <w:szCs w:val="18"/>
              </w:rPr>
              <w:t>8</w:t>
            </w:r>
            <w:r w:rsidRPr="00FC6492">
              <w:rPr>
                <w:rFonts w:ascii="Tahoma" w:hAnsi="Tahoma" w:cs="Tahoma"/>
                <w:sz w:val="18"/>
                <w:szCs w:val="18"/>
              </w:rPr>
              <w:t>_0</w:t>
            </w:r>
          </w:p>
        </w:tc>
        <w:tc>
          <w:tcPr>
            <w:tcW w:w="779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AE409B2" w14:textId="77777777" w:rsidR="00B10CC2" w:rsidRPr="00FC6492" w:rsidRDefault="002B4D5E" w:rsidP="00E90676">
            <w:pPr>
              <w:spacing w:before="60" w:after="60"/>
              <w:jc w:val="left"/>
              <w:rPr>
                <w:rFonts w:ascii="Tahoma" w:hAnsi="Tahoma" w:cs="Tahoma"/>
                <w:sz w:val="18"/>
                <w:szCs w:val="18"/>
              </w:rPr>
            </w:pPr>
            <w:bookmarkStart w:id="6" w:name="_Hlk177488007"/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Λίστα Επιτόπιας Επαλήθευσης (πράξεις πλην ΚΕ) </w:t>
            </w:r>
            <w:bookmarkEnd w:id="6"/>
          </w:p>
        </w:tc>
      </w:tr>
      <w:tr w:rsidR="00EE011B" w:rsidRPr="0061000A" w14:paraId="7C69E5BA" w14:textId="77777777" w:rsidTr="00E90676">
        <w:trPr>
          <w:jc w:val="center"/>
        </w:trPr>
        <w:tc>
          <w:tcPr>
            <w:tcW w:w="1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9F80D04" w14:textId="11E84919" w:rsidR="00EE011B" w:rsidRPr="00FC6492" w:rsidRDefault="00EE011B" w:rsidP="0061000A">
            <w:pPr>
              <w:spacing w:before="60" w:after="60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>Λ.ΙΙ.</w:t>
            </w:r>
            <w:r w:rsidR="003244CD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 xml:space="preserve">_1 </w:t>
            </w:r>
          </w:p>
        </w:tc>
        <w:tc>
          <w:tcPr>
            <w:tcW w:w="779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C185460" w14:textId="03E9430F" w:rsidR="00EE011B" w:rsidRPr="00FC6492" w:rsidRDefault="00EE011B" w:rsidP="00722024">
            <w:pPr>
              <w:spacing w:before="60" w:after="60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Λίστα Επιτόπιας Επαλήθευσης </w:t>
            </w:r>
            <w:r w:rsidR="00722024">
              <w:rPr>
                <w:rFonts w:ascii="Tahoma" w:hAnsi="Tahoma" w:cs="Tahoma"/>
                <w:color w:val="000000"/>
                <w:sz w:val="18"/>
                <w:szCs w:val="18"/>
              </w:rPr>
              <w:t>τ</w:t>
            </w: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εχνικών </w:t>
            </w:r>
            <w:r w:rsidR="00722024">
              <w:rPr>
                <w:rFonts w:ascii="Tahoma" w:hAnsi="Tahoma" w:cs="Tahoma"/>
                <w:color w:val="000000"/>
                <w:sz w:val="18"/>
                <w:szCs w:val="18"/>
              </w:rPr>
              <w:t>έ</w:t>
            </w:r>
            <w:r w:rsidRPr="00FC6492">
              <w:rPr>
                <w:rFonts w:ascii="Tahoma" w:hAnsi="Tahoma" w:cs="Tahoma"/>
                <w:color w:val="000000"/>
                <w:sz w:val="18"/>
                <w:szCs w:val="18"/>
              </w:rPr>
              <w:t>ργων</w:t>
            </w:r>
            <w:r w:rsidR="00B10CC2" w:rsidRPr="00FC649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4B0109B4" w14:textId="77777777" w:rsidR="006A151A" w:rsidRPr="00B96EDC" w:rsidRDefault="006A151A" w:rsidP="006A151A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FD7516">
        <w:rPr>
          <w:rFonts w:ascii="Tahoma" w:hAnsi="Tahoma" w:cs="Tahoma"/>
          <w:sz w:val="20"/>
          <w:szCs w:val="20"/>
        </w:rPr>
        <w:lastRenderedPageBreak/>
        <w:t xml:space="preserve">Στη Διαδικασία αυτή, δύναται να χρησιμοποιηθούν </w:t>
      </w:r>
      <w:r>
        <w:rPr>
          <w:rFonts w:ascii="Tahoma" w:hAnsi="Tahoma" w:cs="Tahoma"/>
          <w:sz w:val="20"/>
          <w:szCs w:val="20"/>
        </w:rPr>
        <w:t xml:space="preserve">τα </w:t>
      </w:r>
      <w:r w:rsidRPr="00FD7516">
        <w:rPr>
          <w:rFonts w:ascii="Tahoma" w:hAnsi="Tahoma" w:cs="Tahoma"/>
          <w:sz w:val="20"/>
          <w:szCs w:val="20"/>
        </w:rPr>
        <w:t>τυποποιημένα έντυπα:</w:t>
      </w:r>
    </w:p>
    <w:tbl>
      <w:tblPr>
        <w:tblW w:w="9040" w:type="dxa"/>
        <w:jc w:val="center"/>
        <w:tblLook w:val="01E0" w:firstRow="1" w:lastRow="1" w:firstColumn="1" w:lastColumn="1" w:noHBand="0" w:noVBand="0"/>
      </w:tblPr>
      <w:tblGrid>
        <w:gridCol w:w="1244"/>
        <w:gridCol w:w="7796"/>
      </w:tblGrid>
      <w:tr w:rsidR="006A151A" w:rsidRPr="00AD729E" w14:paraId="0F82D4CF" w14:textId="77777777" w:rsidTr="009D7751">
        <w:trPr>
          <w:jc w:val="center"/>
        </w:trPr>
        <w:tc>
          <w:tcPr>
            <w:tcW w:w="1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9BB988B" w14:textId="77777777" w:rsidR="006A151A" w:rsidRPr="00AD729E" w:rsidRDefault="006A151A" w:rsidP="009D7751">
            <w:pPr>
              <w:spacing w:before="60" w:after="60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29E">
              <w:rPr>
                <w:rFonts w:ascii="Tahoma" w:hAnsi="Tahoma" w:cs="Tahoma"/>
                <w:color w:val="000000"/>
                <w:sz w:val="18"/>
                <w:szCs w:val="18"/>
              </w:rPr>
              <w:t>Ε.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CD7D7E9" w14:textId="77777777" w:rsidR="006A151A" w:rsidRPr="00AD729E" w:rsidRDefault="006A151A" w:rsidP="009D7751">
            <w:pPr>
              <w:spacing w:before="60" w:after="60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29E">
              <w:rPr>
                <w:rFonts w:ascii="Tahoma" w:hAnsi="Tahoma" w:cs="Tahoma"/>
                <w:color w:val="000000"/>
                <w:sz w:val="18"/>
                <w:szCs w:val="18"/>
              </w:rPr>
              <w:t>Δελτίο Καταχώρισης Διορθώσεων</w:t>
            </w:r>
          </w:p>
        </w:tc>
      </w:tr>
      <w:tr w:rsidR="006A151A" w:rsidRPr="00AD729E" w14:paraId="06B10914" w14:textId="77777777" w:rsidTr="009D7751">
        <w:trPr>
          <w:jc w:val="center"/>
        </w:trPr>
        <w:tc>
          <w:tcPr>
            <w:tcW w:w="1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92ACC30" w14:textId="77777777" w:rsidR="006A151A" w:rsidRPr="00AD729E" w:rsidRDefault="006A151A" w:rsidP="009D7751">
            <w:pPr>
              <w:spacing w:before="60" w:after="60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29E">
              <w:rPr>
                <w:rFonts w:ascii="Tahoma" w:hAnsi="Tahoma" w:cs="Tahoma"/>
                <w:color w:val="000000"/>
                <w:sz w:val="18"/>
                <w:szCs w:val="18"/>
              </w:rPr>
              <w:t>Ε.3_α</w:t>
            </w:r>
          </w:p>
        </w:tc>
        <w:tc>
          <w:tcPr>
            <w:tcW w:w="779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9E80FBF" w14:textId="77777777" w:rsidR="006A151A" w:rsidRPr="00AD729E" w:rsidRDefault="006A151A" w:rsidP="009D7751">
            <w:pPr>
              <w:spacing w:before="60" w:after="60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29E">
              <w:rPr>
                <w:rFonts w:ascii="Tahoma" w:hAnsi="Tahoma" w:cs="Tahoma"/>
                <w:color w:val="000000"/>
                <w:sz w:val="18"/>
                <w:szCs w:val="18"/>
              </w:rPr>
              <w:t>Απόφαση Δημοσιονομικής Διόρθωσης και Μείωσης Ορίου Πληρωμών</w:t>
            </w:r>
          </w:p>
        </w:tc>
      </w:tr>
      <w:tr w:rsidR="006A151A" w:rsidRPr="00AD729E" w14:paraId="11C1C6CD" w14:textId="77777777" w:rsidTr="009D7751">
        <w:trPr>
          <w:jc w:val="center"/>
        </w:trPr>
        <w:tc>
          <w:tcPr>
            <w:tcW w:w="1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0B5ECF3" w14:textId="77777777" w:rsidR="006A151A" w:rsidRPr="00AD729E" w:rsidRDefault="006A151A" w:rsidP="009D7751">
            <w:pPr>
              <w:spacing w:before="60" w:after="60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29E">
              <w:rPr>
                <w:rFonts w:ascii="Tahoma" w:hAnsi="Tahoma" w:cs="Tahoma"/>
                <w:color w:val="000000"/>
                <w:sz w:val="18"/>
                <w:szCs w:val="18"/>
              </w:rPr>
              <w:t>Ε.3_β</w:t>
            </w:r>
          </w:p>
        </w:tc>
        <w:tc>
          <w:tcPr>
            <w:tcW w:w="779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E501851" w14:textId="77777777" w:rsidR="006A151A" w:rsidRPr="00AD729E" w:rsidRDefault="006A151A" w:rsidP="009D7751">
            <w:pPr>
              <w:spacing w:before="60" w:after="60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729E">
              <w:rPr>
                <w:rFonts w:ascii="Tahoma" w:hAnsi="Tahoma" w:cs="Tahoma"/>
                <w:color w:val="000000"/>
                <w:sz w:val="18"/>
                <w:szCs w:val="18"/>
              </w:rPr>
              <w:t>Απόφαση Δημοσιονομικής Διόρθωσης και Ανάκτησης</w:t>
            </w:r>
          </w:p>
        </w:tc>
      </w:tr>
    </w:tbl>
    <w:p w14:paraId="5E525F72" w14:textId="3E53FBDF" w:rsidR="008A3ECE" w:rsidRPr="0061000A" w:rsidRDefault="008A3ECE" w:rsidP="00D96211">
      <w:pPr>
        <w:tabs>
          <w:tab w:val="left" w:pos="1351"/>
        </w:tabs>
        <w:spacing w:before="60" w:after="60"/>
        <w:jc w:val="lef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</w:p>
    <w:sectPr w:rsidR="008A3ECE" w:rsidRPr="0061000A" w:rsidSect="0045718F">
      <w:footerReference w:type="default" r:id="rId8"/>
      <w:pgSz w:w="11906" w:h="16838" w:code="9"/>
      <w:pgMar w:top="1276" w:right="1247" w:bottom="1701" w:left="1418" w:header="567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2D2F0" w14:textId="77777777" w:rsidR="00A37AC5" w:rsidRDefault="00A37AC5" w:rsidP="00882E5E">
      <w:r>
        <w:separator/>
      </w:r>
    </w:p>
  </w:endnote>
  <w:endnote w:type="continuationSeparator" w:id="0">
    <w:p w14:paraId="0C2E8BF1" w14:textId="77777777" w:rsidR="00A37AC5" w:rsidRDefault="00A37AC5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EUAlbertina">
    <w:altName w:val="EU Albertina"/>
    <w:panose1 w:val="00000000000000000000"/>
    <w:charset w:val="EE"/>
    <w:family w:val="auto"/>
    <w:notTrueType/>
    <w:pitch w:val="default"/>
    <w:sig w:usb0="00000087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9D7751" w:rsidRPr="00A67959" w14:paraId="51E84AB0" w14:textId="77777777" w:rsidTr="004E034B">
      <w:trPr>
        <w:jc w:val="center"/>
      </w:trPr>
      <w:tc>
        <w:tcPr>
          <w:tcW w:w="3383" w:type="dxa"/>
          <w:shd w:val="clear" w:color="auto" w:fill="auto"/>
        </w:tcPr>
        <w:p w14:paraId="509D7539" w14:textId="69D0A59C" w:rsidR="009D7751" w:rsidRPr="00AD729E" w:rsidRDefault="009D7751" w:rsidP="000E7F11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D729E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AD729E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>
            <w:rPr>
              <w:rFonts w:ascii="Tahoma" w:hAnsi="Tahoma" w:cs="Tahoma"/>
              <w:bCs/>
              <w:sz w:val="16"/>
              <w:szCs w:val="16"/>
            </w:rPr>
            <w:t>Ι_8</w:t>
          </w:r>
        </w:p>
        <w:p w14:paraId="43A6FE1F" w14:textId="62AA48F0" w:rsidR="009D7751" w:rsidRPr="00AD729E" w:rsidRDefault="009D7751" w:rsidP="004E034B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D729E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C77D07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FC24F9">
            <w:rPr>
              <w:rFonts w:ascii="Tahoma" w:hAnsi="Tahoma" w:cs="Tahoma"/>
              <w:bCs/>
              <w:sz w:val="16"/>
              <w:szCs w:val="16"/>
            </w:rPr>
            <w:t>2</w:t>
          </w:r>
          <w:r w:rsidR="00FC24F9" w:rsidRPr="00AD729E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14:paraId="786FD31C" w14:textId="23DAB7FD" w:rsidR="009D7751" w:rsidRPr="00AD729E" w:rsidRDefault="00E43D2F" w:rsidP="00AD729E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 w:rsidR="00C77D07">
            <w:rPr>
              <w:rFonts w:ascii="Tahoma" w:hAnsi="Tahoma" w:cs="Tahoma"/>
              <w:bCs/>
              <w:sz w:val="16"/>
              <w:szCs w:val="16"/>
            </w:rPr>
            <w:t>01.11.2024</w:t>
          </w:r>
        </w:p>
      </w:tc>
      <w:tc>
        <w:tcPr>
          <w:tcW w:w="2850" w:type="dxa"/>
          <w:shd w:val="clear" w:color="auto" w:fill="auto"/>
          <w:vAlign w:val="center"/>
        </w:tcPr>
        <w:p w14:paraId="7502CFEE" w14:textId="77777777" w:rsidR="009D7751" w:rsidRPr="00AD729E" w:rsidRDefault="009D7751" w:rsidP="00A67959">
          <w:pPr>
            <w:spacing w:before="0"/>
            <w:ind w:left="33" w:hanging="33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14:paraId="07EFD9EC" w14:textId="2C5D37E7" w:rsidR="009D7751" w:rsidRPr="00AD729E" w:rsidRDefault="009D7751" w:rsidP="00A67959">
          <w:pPr>
            <w:spacing w:before="0"/>
            <w:ind w:left="33" w:hanging="33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AD729E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AD729E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AD729E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AD729E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3633C6">
            <w:rPr>
              <w:rFonts w:ascii="Tahoma" w:hAnsi="Tahoma" w:cs="Tahoma"/>
              <w:bCs/>
              <w:noProof/>
              <w:sz w:val="16"/>
              <w:szCs w:val="16"/>
            </w:rPr>
            <w:t>7</w:t>
          </w:r>
          <w:r w:rsidRPr="00AD729E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AD729E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14:paraId="1787DAF9" w14:textId="75469518" w:rsidR="009D7751" w:rsidRPr="00A67959" w:rsidRDefault="009D7751" w:rsidP="00A67959">
          <w:pPr>
            <w:jc w:val="right"/>
            <w:rPr>
              <w:rFonts w:ascii="Tahoma" w:hAnsi="Tahoma" w:cs="Tahoma"/>
              <w:bCs/>
              <w:szCs w:val="20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2FD2B3EE" wp14:editId="414D6ED4">
                <wp:extent cx="742950" cy="457200"/>
                <wp:effectExtent l="0" t="0" r="0" b="0"/>
                <wp:docPr id="1" name="Εικόνα 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7861FAC" w14:textId="77777777" w:rsidR="009D7751" w:rsidRPr="00131DE4" w:rsidRDefault="009D7751" w:rsidP="008F68AC">
    <w:pPr>
      <w:tabs>
        <w:tab w:val="left" w:pos="3383"/>
        <w:tab w:val="left" w:pos="6233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F8A38" w14:textId="77777777" w:rsidR="00A37AC5" w:rsidRDefault="00A37AC5" w:rsidP="00882E5E">
      <w:r>
        <w:separator/>
      </w:r>
    </w:p>
  </w:footnote>
  <w:footnote w:type="continuationSeparator" w:id="0">
    <w:p w14:paraId="7F279236" w14:textId="77777777" w:rsidR="00A37AC5" w:rsidRDefault="00A37AC5" w:rsidP="00882E5E">
      <w:r>
        <w:continuationSeparator/>
      </w:r>
    </w:p>
  </w:footnote>
  <w:footnote w:id="1">
    <w:p w14:paraId="1F9CA88B" w14:textId="20C652CC" w:rsidR="0045718F" w:rsidRDefault="0045718F" w:rsidP="0045718F">
      <w:pPr>
        <w:pStyle w:val="a9"/>
        <w:ind w:left="142" w:hanging="142"/>
        <w:rPr>
          <w:rStyle w:val="Footnote1"/>
          <w:rFonts w:ascii="Tahoma" w:hAnsi="Tahoma" w:cs="Tahoma"/>
          <w:sz w:val="16"/>
          <w:szCs w:val="16"/>
        </w:rPr>
      </w:pPr>
      <w:r w:rsidRPr="0022694C">
        <w:rPr>
          <w:rStyle w:val="af2"/>
          <w:rFonts w:ascii="Tahoma" w:hAnsi="Tahoma" w:cs="Tahoma"/>
          <w:sz w:val="16"/>
          <w:szCs w:val="16"/>
        </w:rPr>
        <w:footnoteRef/>
      </w:r>
      <w:r w:rsidRPr="0022694C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ab/>
      </w:r>
      <w:r w:rsidRPr="0022694C">
        <w:rPr>
          <w:rStyle w:val="Footnote1"/>
          <w:rFonts w:ascii="Tahoma" w:hAnsi="Tahoma" w:cs="Tahoma"/>
          <w:sz w:val="16"/>
          <w:szCs w:val="16"/>
        </w:rPr>
        <w:t>Σε περίπτωση παραβίασης των κανόνων της ΕΕ σχετικά με τα μ</w:t>
      </w:r>
      <w:r>
        <w:rPr>
          <w:rStyle w:val="Footnote1"/>
          <w:rFonts w:ascii="Tahoma" w:hAnsi="Tahoma" w:cs="Tahoma"/>
          <w:sz w:val="16"/>
          <w:szCs w:val="16"/>
        </w:rPr>
        <w:t>έτρα προβολής και επικοινωνίας,</w:t>
      </w:r>
      <w:r w:rsidRPr="0022694C">
        <w:rPr>
          <w:rStyle w:val="Footnote1"/>
          <w:rFonts w:ascii="Tahoma" w:hAnsi="Tahoma" w:cs="Tahoma"/>
          <w:sz w:val="16"/>
          <w:szCs w:val="16"/>
        </w:rPr>
        <w:t xml:space="preserve"> αυτό θα μπορούσε να οδηγήσει σε ακύρωση έως και 3 % της στήρ</w:t>
      </w:r>
      <w:r>
        <w:rPr>
          <w:rStyle w:val="Footnote1"/>
          <w:rFonts w:ascii="Tahoma" w:hAnsi="Tahoma" w:cs="Tahoma"/>
          <w:sz w:val="16"/>
          <w:szCs w:val="16"/>
        </w:rPr>
        <w:t xml:space="preserve">ιξης από τα Ταμεία από τη ΔΑ/ΕΦ [βλ. </w:t>
      </w:r>
      <w:r w:rsidRPr="0022694C">
        <w:rPr>
          <w:rStyle w:val="Footnote1"/>
          <w:rFonts w:ascii="Tahoma" w:hAnsi="Tahoma" w:cs="Tahoma"/>
          <w:sz w:val="16"/>
          <w:szCs w:val="16"/>
        </w:rPr>
        <w:t>παρ. 3, άρθρο 50 του Κανονισμού (ΕΕ) 2021/1060</w:t>
      </w:r>
      <w:r>
        <w:rPr>
          <w:rStyle w:val="Footnote1"/>
          <w:rFonts w:ascii="Tahoma" w:hAnsi="Tahoma" w:cs="Tahoma"/>
          <w:sz w:val="16"/>
          <w:szCs w:val="16"/>
        </w:rPr>
        <w:t>]</w:t>
      </w:r>
    </w:p>
    <w:p w14:paraId="4F2330F5" w14:textId="20C652CC" w:rsidR="0045718F" w:rsidRPr="0022694C" w:rsidRDefault="0045718F" w:rsidP="0045718F">
      <w:pPr>
        <w:pStyle w:val="a9"/>
        <w:ind w:left="142" w:hanging="142"/>
        <w:rPr>
          <w:rFonts w:ascii="Tahoma" w:hAnsi="Tahoma" w:cs="Tahoma"/>
          <w:sz w:val="16"/>
          <w:szCs w:val="16"/>
        </w:rPr>
      </w:pPr>
    </w:p>
  </w:footnote>
  <w:footnote w:id="2">
    <w:p w14:paraId="5F8B5FC0" w14:textId="4343AD9C" w:rsidR="00876422" w:rsidRPr="00876422" w:rsidRDefault="00876422" w:rsidP="00BB0907">
      <w:pPr>
        <w:pStyle w:val="a9"/>
        <w:ind w:left="426" w:hanging="284"/>
        <w:rPr>
          <w:rFonts w:ascii="Tahoma" w:hAnsi="Tahoma" w:cs="Tahoma"/>
          <w:i/>
          <w:sz w:val="18"/>
          <w:szCs w:val="18"/>
        </w:rPr>
      </w:pPr>
      <w:r w:rsidRPr="00876422">
        <w:rPr>
          <w:rStyle w:val="af2"/>
          <w:rFonts w:ascii="Tahoma" w:hAnsi="Tahoma" w:cs="Tahoma"/>
          <w:sz w:val="18"/>
          <w:szCs w:val="18"/>
        </w:rPr>
        <w:footnoteRef/>
      </w:r>
      <w:r w:rsidRPr="00876422">
        <w:rPr>
          <w:rFonts w:ascii="Tahoma" w:hAnsi="Tahoma" w:cs="Tahoma"/>
          <w:sz w:val="18"/>
          <w:szCs w:val="18"/>
        </w:rPr>
        <w:t xml:space="preserve"> </w:t>
      </w:r>
      <w:r w:rsidR="00BB0907">
        <w:rPr>
          <w:rFonts w:ascii="Tahoma" w:hAnsi="Tahoma" w:cs="Tahoma"/>
          <w:sz w:val="18"/>
          <w:szCs w:val="18"/>
        </w:rPr>
        <w:tab/>
      </w:r>
      <w:r w:rsidRPr="002A77B6">
        <w:rPr>
          <w:rFonts w:ascii="Tahoma" w:hAnsi="Tahoma" w:cs="Tahoma"/>
          <w:sz w:val="16"/>
          <w:szCs w:val="16"/>
        </w:rPr>
        <w:t>Για</w:t>
      </w:r>
      <w:r w:rsidR="002A77B6" w:rsidRPr="002A77B6">
        <w:rPr>
          <w:rFonts w:ascii="Tahoma" w:hAnsi="Tahoma" w:cs="Tahoma"/>
          <w:sz w:val="16"/>
          <w:szCs w:val="16"/>
        </w:rPr>
        <w:t xml:space="preserve"> παράδειγμα, σε πράξεις με </w:t>
      </w:r>
      <w:r w:rsidRPr="002A77B6">
        <w:rPr>
          <w:rFonts w:ascii="Tahoma" w:hAnsi="Tahoma" w:cs="Tahoma"/>
          <w:sz w:val="16"/>
          <w:szCs w:val="16"/>
        </w:rPr>
        <w:t>ΥΕ είδους «5011 Ειδικές Περιπτώσεις ΕΚΤ+» εφαρμόζεται δειγματοληψία 2</w:t>
      </w:r>
      <w:r w:rsidRPr="002A77B6">
        <w:rPr>
          <w:rFonts w:ascii="Tahoma" w:hAnsi="Tahoma" w:cs="Tahoma"/>
          <w:sz w:val="16"/>
          <w:szCs w:val="16"/>
          <w:vertAlign w:val="superscript"/>
        </w:rPr>
        <w:t>ου</w:t>
      </w:r>
      <w:r w:rsidRPr="002A77B6">
        <w:rPr>
          <w:rFonts w:ascii="Tahoma" w:hAnsi="Tahoma" w:cs="Tahoma"/>
          <w:sz w:val="16"/>
          <w:szCs w:val="16"/>
        </w:rPr>
        <w:t xml:space="preserve"> επιπέδου</w:t>
      </w:r>
      <w:r w:rsidR="002A77B6">
        <w:rPr>
          <w:rFonts w:ascii="Tahoma" w:hAnsi="Tahoma" w:cs="Tahoma"/>
          <w:sz w:val="16"/>
          <w:szCs w:val="16"/>
        </w:rPr>
        <w:t xml:space="preserve"> (βλ. </w:t>
      </w:r>
      <w:r w:rsidR="002A77B6" w:rsidRPr="002A77B6">
        <w:rPr>
          <w:rFonts w:ascii="Tahoma" w:hAnsi="Tahoma" w:cs="Tahoma"/>
          <w:sz w:val="16"/>
          <w:szCs w:val="16"/>
        </w:rPr>
        <w:t>Ο</w:t>
      </w:r>
      <w:r w:rsidRPr="002A77B6">
        <w:rPr>
          <w:rFonts w:ascii="Tahoma" w:hAnsi="Tahoma" w:cs="Tahoma"/>
          <w:sz w:val="16"/>
          <w:szCs w:val="16"/>
        </w:rPr>
        <w:t>δηγίες Ο.3</w:t>
      </w:r>
      <w:r w:rsidR="002A77B6" w:rsidRPr="002A77B6">
        <w:rPr>
          <w:rFonts w:ascii="Tahoma" w:hAnsi="Tahoma" w:cs="Tahoma"/>
          <w:sz w:val="16"/>
          <w:szCs w:val="16"/>
        </w:rPr>
        <w:t xml:space="preserve"> του ΣΔΕ</w:t>
      </w:r>
      <w:r w:rsidR="002A77B6">
        <w:rPr>
          <w:rFonts w:ascii="Tahoma" w:hAnsi="Tahoma" w:cs="Tahoma"/>
          <w:sz w:val="16"/>
          <w:szCs w:val="16"/>
        </w:rPr>
        <w:t>)</w:t>
      </w:r>
    </w:p>
  </w:footnote>
  <w:footnote w:id="3">
    <w:p w14:paraId="69914589" w14:textId="77777777" w:rsidR="009D7751" w:rsidRPr="00B622DE" w:rsidRDefault="009D7751" w:rsidP="0023777C">
      <w:pPr>
        <w:ind w:left="142" w:hanging="142"/>
        <w:rPr>
          <w:rFonts w:ascii="Tahoma" w:hAnsi="Tahoma" w:cs="Tahoma"/>
          <w:sz w:val="16"/>
          <w:szCs w:val="16"/>
        </w:rPr>
      </w:pPr>
      <w:r>
        <w:rPr>
          <w:rStyle w:val="af2"/>
        </w:rPr>
        <w:footnoteRef/>
      </w:r>
      <w:r>
        <w:t xml:space="preserve"> </w:t>
      </w:r>
      <w:r w:rsidRPr="00B622DE">
        <w:rPr>
          <w:rFonts w:ascii="Tahoma" w:hAnsi="Tahoma" w:cs="Tahoma"/>
          <w:sz w:val="16"/>
          <w:szCs w:val="16"/>
        </w:rPr>
        <w:t xml:space="preserve">Ο όρος «Δικαιούχος» στην παρούσα Διαδικασία δύναται να αφορά: </w:t>
      </w:r>
    </w:p>
    <w:p w14:paraId="05257EAD" w14:textId="75864E8B" w:rsidR="009D7751" w:rsidRPr="00B622DE" w:rsidRDefault="009D7751" w:rsidP="0023777C">
      <w:pPr>
        <w:numPr>
          <w:ilvl w:val="0"/>
          <w:numId w:val="24"/>
        </w:numPr>
        <w:tabs>
          <w:tab w:val="left" w:pos="567"/>
        </w:tabs>
        <w:spacing w:before="40" w:after="40"/>
        <w:ind w:left="426" w:hanging="284"/>
        <w:rPr>
          <w:rFonts w:ascii="Tahoma" w:hAnsi="Tahoma" w:cs="Tahoma"/>
          <w:sz w:val="16"/>
          <w:szCs w:val="16"/>
        </w:rPr>
      </w:pPr>
      <w:r w:rsidRPr="00B622DE">
        <w:rPr>
          <w:rFonts w:ascii="Tahoma" w:hAnsi="Tahoma" w:cs="Tahoma"/>
          <w:sz w:val="16"/>
          <w:szCs w:val="16"/>
        </w:rPr>
        <w:t xml:space="preserve">τον/τους </w:t>
      </w:r>
      <w:r w:rsidR="00035D5E">
        <w:rPr>
          <w:rFonts w:ascii="Tahoma" w:hAnsi="Tahoma" w:cs="Tahoma"/>
          <w:sz w:val="16"/>
          <w:szCs w:val="16"/>
        </w:rPr>
        <w:t>δ</w:t>
      </w:r>
      <w:r w:rsidRPr="00B622DE">
        <w:rPr>
          <w:rFonts w:ascii="Tahoma" w:hAnsi="Tahoma" w:cs="Tahoma"/>
          <w:sz w:val="16"/>
          <w:szCs w:val="16"/>
        </w:rPr>
        <w:t xml:space="preserve">ικαιούχο/ους της πράξης/ υποέργων </w:t>
      </w:r>
      <w:r w:rsidRPr="0053124C">
        <w:rPr>
          <w:rFonts w:ascii="Tahoma" w:hAnsi="Tahoma" w:cs="Tahoma"/>
          <w:sz w:val="16"/>
          <w:szCs w:val="16"/>
        </w:rPr>
        <w:t>αυτής ή και</w:t>
      </w:r>
      <w:r w:rsidRPr="00B622DE">
        <w:rPr>
          <w:rFonts w:ascii="Tahoma" w:hAnsi="Tahoma" w:cs="Tahoma"/>
          <w:sz w:val="16"/>
          <w:szCs w:val="16"/>
        </w:rPr>
        <w:t xml:space="preserve"> </w:t>
      </w:r>
    </w:p>
    <w:p w14:paraId="0A796787" w14:textId="77777777" w:rsidR="009D7751" w:rsidRPr="00B622DE" w:rsidRDefault="009D7751" w:rsidP="0023777C">
      <w:pPr>
        <w:numPr>
          <w:ilvl w:val="0"/>
          <w:numId w:val="24"/>
        </w:numPr>
        <w:tabs>
          <w:tab w:val="left" w:pos="567"/>
        </w:tabs>
        <w:spacing w:before="40" w:after="40"/>
        <w:ind w:left="426" w:hanging="284"/>
        <w:rPr>
          <w:rFonts w:ascii="Tahoma" w:hAnsi="Tahoma" w:cs="Tahoma"/>
          <w:sz w:val="16"/>
          <w:szCs w:val="16"/>
        </w:rPr>
      </w:pPr>
      <w:r w:rsidRPr="00B622DE">
        <w:rPr>
          <w:rFonts w:ascii="Tahoma" w:hAnsi="Tahoma" w:cs="Tahoma"/>
          <w:sz w:val="16"/>
          <w:szCs w:val="16"/>
        </w:rPr>
        <w:t xml:space="preserve">τον φορέα που εμπλέκεται στην υλοποίηση της πράξης/ υποέργων, όπως για παράδειγμα, φορέα που έχει επιλεγεί ώστε να παρέχει προδιαγεγραμμένες υπηρεσίες σε ωφελούμενους (δομή παροχής υπηρεσιών φροντίδας και φιλοξενίας παιδιών, κλπ.), </w:t>
      </w:r>
    </w:p>
    <w:p w14:paraId="6E854DC1" w14:textId="77777777" w:rsidR="009D7751" w:rsidRPr="00B622DE" w:rsidRDefault="009D7751" w:rsidP="0023777C">
      <w:pPr>
        <w:tabs>
          <w:tab w:val="left" w:pos="567"/>
        </w:tabs>
        <w:spacing w:before="40" w:after="40"/>
        <w:ind w:left="142" w:hanging="142"/>
        <w:rPr>
          <w:sz w:val="16"/>
          <w:szCs w:val="16"/>
        </w:rPr>
      </w:pPr>
      <w:r w:rsidRPr="00B622DE">
        <w:rPr>
          <w:rFonts w:ascii="Tahoma" w:hAnsi="Tahoma" w:cs="Tahoma"/>
          <w:sz w:val="16"/>
          <w:szCs w:val="16"/>
        </w:rPr>
        <w:tab/>
        <w:t>καθώς η επιτόπια επαλήθευση δύναται να διενεργηθεί σε οποιονδήποτε από τους ως άνω φορείς.</w:t>
      </w:r>
    </w:p>
    <w:p w14:paraId="11EB246D" w14:textId="4B5EB0FD" w:rsidR="009D7751" w:rsidRDefault="009D7751">
      <w:pPr>
        <w:pStyle w:val="a9"/>
      </w:pPr>
    </w:p>
  </w:footnote>
  <w:footnote w:id="4">
    <w:p w14:paraId="47E4F8FB" w14:textId="74B383A9" w:rsidR="009D7751" w:rsidRPr="00C77D07" w:rsidRDefault="009D7751" w:rsidP="00DE79FF">
      <w:pPr>
        <w:pStyle w:val="a9"/>
        <w:spacing w:before="60" w:after="60"/>
        <w:ind w:left="284" w:hanging="284"/>
        <w:rPr>
          <w:sz w:val="16"/>
          <w:szCs w:val="16"/>
        </w:rPr>
      </w:pPr>
      <w:r w:rsidRPr="00971D08">
        <w:rPr>
          <w:rStyle w:val="af2"/>
          <w:rFonts w:ascii="Tahoma" w:hAnsi="Tahoma" w:cs="Tahoma"/>
          <w:sz w:val="16"/>
          <w:szCs w:val="16"/>
        </w:rPr>
        <w:footnoteRef/>
      </w:r>
      <w:r w:rsidRPr="00971D08">
        <w:rPr>
          <w:rFonts w:ascii="Tahoma" w:hAnsi="Tahoma" w:cs="Tahoma"/>
          <w:sz w:val="16"/>
          <w:szCs w:val="16"/>
        </w:rPr>
        <w:t xml:space="preserve"> </w:t>
      </w:r>
      <w:r w:rsidRPr="00971D08">
        <w:rPr>
          <w:rFonts w:ascii="Tahoma" w:hAnsi="Tahoma" w:cs="Tahoma"/>
          <w:sz w:val="16"/>
          <w:szCs w:val="16"/>
        </w:rPr>
        <w:tab/>
      </w:r>
      <w:r w:rsidR="00C77D07" w:rsidRPr="00C77D07">
        <w:rPr>
          <w:rFonts w:ascii="Tahoma" w:hAnsi="Tahoma" w:cs="Tahoma"/>
          <w:bCs/>
          <w:sz w:val="16"/>
          <w:szCs w:val="16"/>
        </w:rPr>
        <w:t xml:space="preserve">Βλ. </w:t>
      </w:r>
      <w:r w:rsidR="00624483" w:rsidRPr="00C77D07">
        <w:rPr>
          <w:rFonts w:ascii="Tahoma" w:hAnsi="Tahoma" w:cs="Tahoma"/>
          <w:bCs/>
          <w:sz w:val="16"/>
          <w:szCs w:val="16"/>
        </w:rPr>
        <w:t>Έντυπο</w:t>
      </w:r>
      <w:r w:rsidR="00C77D07" w:rsidRPr="00C77D07">
        <w:rPr>
          <w:rFonts w:ascii="Tahoma" w:hAnsi="Tahoma" w:cs="Tahoma"/>
          <w:bCs/>
          <w:sz w:val="16"/>
          <w:szCs w:val="16"/>
        </w:rPr>
        <w:t xml:space="preserve"> Ε.1 Τύποι Ευρημάτων 2021-2027 του </w:t>
      </w:r>
      <w:r w:rsidR="00CC36C8">
        <w:rPr>
          <w:rFonts w:ascii="Tahoma" w:hAnsi="Tahoma" w:cs="Tahoma"/>
          <w:bCs/>
          <w:sz w:val="16"/>
          <w:szCs w:val="16"/>
        </w:rPr>
        <w:t xml:space="preserve">Εγχειριδίου </w:t>
      </w:r>
      <w:r w:rsidR="00C77D07" w:rsidRPr="00C77D07">
        <w:rPr>
          <w:rFonts w:ascii="Tahoma" w:hAnsi="Tahoma" w:cs="Tahoma"/>
          <w:bCs/>
          <w:sz w:val="16"/>
          <w:szCs w:val="16"/>
        </w:rPr>
        <w:t>ΣΔΕ 21-27</w:t>
      </w:r>
    </w:p>
  </w:footnote>
  <w:footnote w:id="5">
    <w:p w14:paraId="363087FB" w14:textId="49349B2C" w:rsidR="009D7751" w:rsidRPr="0061777D" w:rsidRDefault="009D7751" w:rsidP="00DE79FF">
      <w:pPr>
        <w:pStyle w:val="a9"/>
        <w:spacing w:before="60" w:after="60"/>
        <w:ind w:left="284" w:hanging="284"/>
        <w:rPr>
          <w:rStyle w:val="af2"/>
          <w:rFonts w:ascii="Tahoma" w:hAnsi="Tahoma" w:cs="Tahoma"/>
          <w:sz w:val="18"/>
          <w:szCs w:val="18"/>
          <w:vertAlign w:val="baseline"/>
        </w:rPr>
      </w:pPr>
      <w:r w:rsidRPr="00971D08">
        <w:rPr>
          <w:rStyle w:val="af2"/>
          <w:rFonts w:ascii="Tahoma" w:hAnsi="Tahoma" w:cs="Tahoma"/>
          <w:sz w:val="16"/>
          <w:szCs w:val="16"/>
        </w:rPr>
        <w:footnoteRef/>
      </w:r>
      <w:r w:rsidRPr="00971D08">
        <w:rPr>
          <w:rStyle w:val="af2"/>
          <w:rFonts w:ascii="Tahoma" w:hAnsi="Tahoma" w:cs="Tahoma"/>
          <w:sz w:val="16"/>
          <w:szCs w:val="16"/>
          <w:vertAlign w:val="baseline"/>
        </w:rPr>
        <w:t xml:space="preserve">  </w:t>
      </w:r>
      <w:r w:rsidRPr="00971D08">
        <w:rPr>
          <w:rFonts w:ascii="Tahoma" w:hAnsi="Tahoma" w:cs="Tahoma"/>
          <w:sz w:val="16"/>
          <w:szCs w:val="16"/>
        </w:rPr>
        <w:tab/>
        <w:t>Διευκρινίζεται ότι σ</w:t>
      </w:r>
      <w:r w:rsidRPr="00971D08">
        <w:rPr>
          <w:rStyle w:val="af2"/>
          <w:rFonts w:ascii="Tahoma" w:hAnsi="Tahoma" w:cs="Tahoma"/>
          <w:sz w:val="16"/>
          <w:szCs w:val="16"/>
          <w:vertAlign w:val="baseline"/>
        </w:rPr>
        <w:t xml:space="preserve">ύμφωνα με </w:t>
      </w:r>
      <w:r>
        <w:rPr>
          <w:rStyle w:val="af2"/>
          <w:rFonts w:ascii="Tahoma" w:hAnsi="Tahoma" w:cs="Tahoma"/>
          <w:sz w:val="16"/>
          <w:szCs w:val="16"/>
          <w:vertAlign w:val="baseline"/>
        </w:rPr>
        <w:t>τ</w:t>
      </w:r>
      <w:r>
        <w:rPr>
          <w:rFonts w:ascii="Tahoma" w:hAnsi="Tahoma" w:cs="Tahoma"/>
          <w:sz w:val="16"/>
          <w:szCs w:val="16"/>
        </w:rPr>
        <w:t>ην</w:t>
      </w:r>
      <w:r w:rsidRPr="00971D08">
        <w:rPr>
          <w:rFonts w:ascii="Tahoma" w:hAnsi="Tahoma" w:cs="Tahoma"/>
          <w:sz w:val="16"/>
          <w:szCs w:val="16"/>
        </w:rPr>
        <w:t xml:space="preserve"> περ. γ) της παρ. 3 του άρθρου 66 του ν. 4914/2022 (ειδικότερα η αναφορά στην παρ. 5 του άρθρου 33 του ν. 4314/2014)</w:t>
      </w:r>
      <w:r w:rsidRPr="00971D08">
        <w:rPr>
          <w:rStyle w:val="af2"/>
          <w:rFonts w:ascii="Tahoma" w:hAnsi="Tahoma" w:cs="Tahoma"/>
          <w:sz w:val="16"/>
          <w:szCs w:val="16"/>
          <w:vertAlign w:val="baseline"/>
        </w:rPr>
        <w:t>,</w:t>
      </w:r>
      <w:r w:rsidRPr="00971D08">
        <w:rPr>
          <w:rFonts w:ascii="Tahoma" w:hAnsi="Tahoma" w:cs="Tahoma"/>
          <w:sz w:val="16"/>
          <w:szCs w:val="16"/>
        </w:rPr>
        <w:t xml:space="preserve"> </w:t>
      </w:r>
      <w:r w:rsidRPr="00971D08">
        <w:rPr>
          <w:rStyle w:val="af2"/>
          <w:rFonts w:ascii="Tahoma" w:hAnsi="Tahoma" w:cs="Tahoma"/>
          <w:sz w:val="16"/>
          <w:szCs w:val="16"/>
          <w:vertAlign w:val="baseline"/>
        </w:rPr>
        <w:t>ο υπόχρεος σε ανάκτηση φορέας δύναται να διαφέρει από το</w:t>
      </w:r>
      <w:r w:rsidRPr="00971D08">
        <w:rPr>
          <w:rFonts w:ascii="Tahoma" w:hAnsi="Tahoma" w:cs="Tahoma"/>
          <w:sz w:val="16"/>
          <w:szCs w:val="16"/>
        </w:rPr>
        <w:t>ν</w:t>
      </w:r>
      <w:r w:rsidRPr="00971D08">
        <w:rPr>
          <w:rStyle w:val="af2"/>
          <w:rFonts w:ascii="Tahoma" w:hAnsi="Tahoma" w:cs="Tahoma"/>
          <w:sz w:val="16"/>
          <w:szCs w:val="16"/>
          <w:vertAlign w:val="baseline"/>
        </w:rPr>
        <w:t xml:space="preserve"> </w:t>
      </w:r>
      <w:r w:rsidR="00655D92">
        <w:rPr>
          <w:rStyle w:val="af2"/>
          <w:rFonts w:ascii="Tahoma" w:hAnsi="Tahoma" w:cs="Tahoma"/>
          <w:sz w:val="16"/>
          <w:szCs w:val="16"/>
          <w:vertAlign w:val="baseline"/>
        </w:rPr>
        <w:t>δ</w:t>
      </w:r>
      <w:r w:rsidRPr="00971D08">
        <w:rPr>
          <w:rStyle w:val="af2"/>
          <w:rFonts w:ascii="Tahoma" w:hAnsi="Tahoma" w:cs="Tahoma"/>
          <w:sz w:val="16"/>
          <w:szCs w:val="16"/>
          <w:vertAlign w:val="baseline"/>
        </w:rPr>
        <w:t>ικαιούχο, εφόσον ο λήπτης της επιχορήγησης ή της χρηματοδότησης δεν είναι ο Δικαιούχος και η παρατυπία οφείλεται σε πράξη ή παράλειψη του λήπτη (και όχι του Δικαιούχου).</w:t>
      </w:r>
      <w:r w:rsidRPr="0061777D">
        <w:rPr>
          <w:rStyle w:val="af2"/>
          <w:rFonts w:ascii="Tahoma" w:hAnsi="Tahoma" w:cs="Tahoma"/>
          <w:sz w:val="18"/>
          <w:szCs w:val="18"/>
          <w:vertAlign w:val="baseline"/>
        </w:rPr>
        <w:t xml:space="preserve"> </w:t>
      </w:r>
    </w:p>
  </w:footnote>
  <w:footnote w:id="6">
    <w:p w14:paraId="6C3847C7" w14:textId="2C0B04CD" w:rsidR="009D7751" w:rsidRPr="00FD2576" w:rsidRDefault="009D7751" w:rsidP="00FD2576">
      <w:pPr>
        <w:pStyle w:val="a9"/>
        <w:spacing w:before="60" w:after="60"/>
        <w:ind w:left="284" w:hanging="284"/>
        <w:rPr>
          <w:rFonts w:ascii="Tahoma" w:hAnsi="Tahoma" w:cs="Tahoma"/>
          <w:sz w:val="18"/>
          <w:szCs w:val="18"/>
        </w:rPr>
      </w:pPr>
      <w:r w:rsidRPr="003D6347">
        <w:rPr>
          <w:rStyle w:val="af2"/>
          <w:rFonts w:ascii="Tahoma" w:hAnsi="Tahoma" w:cs="Tahoma"/>
          <w:sz w:val="16"/>
          <w:szCs w:val="16"/>
        </w:rPr>
        <w:footnoteRef/>
      </w:r>
      <w:r w:rsidRPr="003D6347">
        <w:rPr>
          <w:rFonts w:ascii="Tahoma" w:hAnsi="Tahoma" w:cs="Tahoma"/>
          <w:sz w:val="16"/>
          <w:szCs w:val="16"/>
        </w:rPr>
        <w:t xml:space="preserve"> </w:t>
      </w:r>
      <w:r w:rsidRPr="003D6347">
        <w:rPr>
          <w:rFonts w:ascii="Tahoma" w:hAnsi="Tahoma" w:cs="Tahoma"/>
          <w:sz w:val="16"/>
          <w:szCs w:val="16"/>
        </w:rPr>
        <w:tab/>
      </w:r>
      <w:r w:rsidRPr="003D6347">
        <w:rPr>
          <w:rFonts w:ascii="Tahoma" w:hAnsi="Tahoma" w:cs="Tahoma"/>
          <w:bCs/>
          <w:sz w:val="16"/>
          <w:szCs w:val="16"/>
        </w:rPr>
        <w:t>Διευκρινίζεται ότι δεν συντάσσεται νέα Έκθεση Επιτόπιας Επαλήθευσης. Τα αποτελέσματα της συμπληρωματικής επαλήθευσης</w:t>
      </w:r>
      <w:r w:rsidR="00655D92">
        <w:rPr>
          <w:rFonts w:ascii="Tahoma" w:hAnsi="Tahoma" w:cs="Tahoma"/>
          <w:bCs/>
          <w:sz w:val="16"/>
          <w:szCs w:val="16"/>
        </w:rPr>
        <w:t xml:space="preserve"> </w:t>
      </w:r>
      <w:r w:rsidRPr="003D6347">
        <w:rPr>
          <w:rFonts w:ascii="Tahoma" w:hAnsi="Tahoma" w:cs="Tahoma"/>
          <w:bCs/>
          <w:sz w:val="16"/>
          <w:szCs w:val="16"/>
        </w:rPr>
        <w:t>καταγράφονται στην Έκθεση που είχε συνταχθεί και κοινοποιηθεί στον Δικαιούχο για αντιρρήσεις</w:t>
      </w:r>
      <w:r w:rsidRPr="00FD2576">
        <w:rPr>
          <w:rFonts w:ascii="Tahoma" w:hAnsi="Tahoma" w:cs="Tahoma"/>
          <w:sz w:val="18"/>
          <w:szCs w:val="18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E970B7"/>
    <w:multiLevelType w:val="singleLevel"/>
    <w:tmpl w:val="D98443D0"/>
    <w:lvl w:ilvl="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</w:abstractNum>
  <w:abstractNum w:abstractNumId="1" w15:restartNumberingAfterBreak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3" w15:restartNumberingAfterBreak="0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2D732D"/>
    <w:multiLevelType w:val="hybridMultilevel"/>
    <w:tmpl w:val="AEEAB80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A7F49"/>
    <w:multiLevelType w:val="hybridMultilevel"/>
    <w:tmpl w:val="FB18501C"/>
    <w:lvl w:ilvl="0" w:tplc="C540C5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159C2"/>
    <w:multiLevelType w:val="hybridMultilevel"/>
    <w:tmpl w:val="390620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 w15:restartNumberingAfterBreak="0">
    <w:nsid w:val="18B351CF"/>
    <w:multiLevelType w:val="hybridMultilevel"/>
    <w:tmpl w:val="62C2069E"/>
    <w:lvl w:ilvl="0" w:tplc="B0CAC4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A8FAFAA8">
      <w:numFmt w:val="bullet"/>
      <w:lvlText w:val="•"/>
      <w:lvlJc w:val="left"/>
      <w:pPr>
        <w:ind w:left="180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400B7"/>
    <w:multiLevelType w:val="multilevel"/>
    <w:tmpl w:val="5A8AC94E"/>
    <w:lvl w:ilvl="0">
      <w:start w:val="4"/>
      <w:numFmt w:val="decimal"/>
      <w:lvlText w:val="%1"/>
      <w:lvlJc w:val="left"/>
      <w:pPr>
        <w:ind w:left="785" w:hanging="360"/>
      </w:pPr>
      <w:rPr>
        <w:rFonts w:hint="default"/>
        <w:color w:val="00B0F0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5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5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5" w:hanging="1440"/>
      </w:pPr>
      <w:rPr>
        <w:rFonts w:hint="default"/>
      </w:rPr>
    </w:lvl>
  </w:abstractNum>
  <w:abstractNum w:abstractNumId="11" w15:restartNumberingAfterBreak="0">
    <w:nsid w:val="1CD95861"/>
    <w:multiLevelType w:val="hybridMultilevel"/>
    <w:tmpl w:val="AEB27868"/>
    <w:lvl w:ilvl="0" w:tplc="040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3F1599"/>
    <w:multiLevelType w:val="hybridMultilevel"/>
    <w:tmpl w:val="7B8040C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38134DF"/>
    <w:multiLevelType w:val="hybridMultilevel"/>
    <w:tmpl w:val="39E8F98E"/>
    <w:lvl w:ilvl="0" w:tplc="0408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6" w15:restartNumberingAfterBreak="0">
    <w:nsid w:val="2B255690"/>
    <w:multiLevelType w:val="hybridMultilevel"/>
    <w:tmpl w:val="FE2688BE"/>
    <w:lvl w:ilvl="0" w:tplc="0408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3536224B"/>
    <w:multiLevelType w:val="hybridMultilevel"/>
    <w:tmpl w:val="A9DC0BD0"/>
    <w:lvl w:ilvl="0" w:tplc="DF9848B6">
      <w:start w:val="1"/>
      <w:numFmt w:val="lowerRoman"/>
      <w:lvlText w:val="%1."/>
      <w:lvlJc w:val="right"/>
      <w:pPr>
        <w:ind w:left="720" w:hanging="360"/>
      </w:pPr>
      <w:rPr>
        <w:rFonts w:hint="default"/>
        <w:color w:val="00206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92EA9"/>
    <w:multiLevelType w:val="hybridMultilevel"/>
    <w:tmpl w:val="966A0FE8"/>
    <w:lvl w:ilvl="0" w:tplc="0408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4F3EC6"/>
    <w:multiLevelType w:val="hybridMultilevel"/>
    <w:tmpl w:val="F8406AAC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63620F"/>
    <w:multiLevelType w:val="singleLevel"/>
    <w:tmpl w:val="501C9270"/>
    <w:lvl w:ilvl="0">
      <w:numFmt w:val="decimal"/>
      <w:lvlText w:val="•"/>
      <w:lvlJc w:val="left"/>
    </w:lvl>
  </w:abstractNum>
  <w:abstractNum w:abstractNumId="21" w15:restartNumberingAfterBreak="0">
    <w:nsid w:val="55A320D7"/>
    <w:multiLevelType w:val="hybridMultilevel"/>
    <w:tmpl w:val="36CEE800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73E83"/>
    <w:multiLevelType w:val="hybridMultilevel"/>
    <w:tmpl w:val="E292AE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D5F9E"/>
    <w:multiLevelType w:val="hybridMultilevel"/>
    <w:tmpl w:val="D0B08CBA"/>
    <w:lvl w:ilvl="0" w:tplc="040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59EB4752"/>
    <w:multiLevelType w:val="hybridMultilevel"/>
    <w:tmpl w:val="F53A613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074A0"/>
    <w:multiLevelType w:val="hybridMultilevel"/>
    <w:tmpl w:val="D166AF10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BA04154"/>
    <w:multiLevelType w:val="hybridMultilevel"/>
    <w:tmpl w:val="EAE27BA0"/>
    <w:lvl w:ilvl="0" w:tplc="15C47A94">
      <w:start w:val="1"/>
      <w:numFmt w:val="lowerRoman"/>
      <w:lvlText w:val="%1."/>
      <w:lvlJc w:val="right"/>
      <w:pPr>
        <w:ind w:left="720" w:hanging="360"/>
      </w:pPr>
      <w:rPr>
        <w:rFonts w:hint="default"/>
        <w:color w:val="C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8" w15:restartNumberingAfterBreak="0">
    <w:nsid w:val="5C2B2167"/>
    <w:multiLevelType w:val="hybridMultilevel"/>
    <w:tmpl w:val="9D82FF5C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9" w15:restartNumberingAfterBreak="0">
    <w:nsid w:val="5DF71A02"/>
    <w:multiLevelType w:val="hybridMultilevel"/>
    <w:tmpl w:val="0C1601F2"/>
    <w:lvl w:ilvl="0" w:tplc="A3907B54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F7505B00">
      <w:numFmt w:val="bullet"/>
      <w:lvlText w:val="-"/>
      <w:lvlJc w:val="left"/>
      <w:pPr>
        <w:ind w:left="1364" w:hanging="360"/>
      </w:pPr>
      <w:rPr>
        <w:rFonts w:ascii="Tahoma" w:eastAsia="Times New Roman" w:hAnsi="Tahoma" w:cs="Tahoma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5C1868"/>
    <w:multiLevelType w:val="hybridMultilevel"/>
    <w:tmpl w:val="04D81F10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36061"/>
    <w:multiLevelType w:val="hybridMultilevel"/>
    <w:tmpl w:val="EAE27BA0"/>
    <w:lvl w:ilvl="0" w:tplc="15C47A94">
      <w:start w:val="1"/>
      <w:numFmt w:val="lowerRoman"/>
      <w:lvlText w:val="%1."/>
      <w:lvlJc w:val="right"/>
      <w:pPr>
        <w:ind w:left="720" w:hanging="360"/>
      </w:pPr>
      <w:rPr>
        <w:rFonts w:hint="default"/>
        <w:color w:val="C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6701C"/>
    <w:multiLevelType w:val="hybridMultilevel"/>
    <w:tmpl w:val="808A90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3704E5"/>
    <w:multiLevelType w:val="hybridMultilevel"/>
    <w:tmpl w:val="0262B45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8E4CEF"/>
    <w:multiLevelType w:val="hybridMultilevel"/>
    <w:tmpl w:val="DFCC5792"/>
    <w:lvl w:ilvl="0" w:tplc="2416E8FA">
      <w:start w:val="1"/>
      <w:numFmt w:val="bullet"/>
      <w:lvlText w:val=""/>
      <w:lvlJc w:val="left"/>
      <w:pPr>
        <w:ind w:left="78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4"/>
  </w:num>
  <w:num w:numId="3">
    <w:abstractNumId w:val="12"/>
  </w:num>
  <w:num w:numId="4">
    <w:abstractNumId w:val="28"/>
  </w:num>
  <w:num w:numId="5">
    <w:abstractNumId w:val="3"/>
  </w:num>
  <w:num w:numId="6">
    <w:abstractNumId w:val="7"/>
  </w:num>
  <w:num w:numId="7">
    <w:abstractNumId w:val="36"/>
  </w:num>
  <w:num w:numId="8">
    <w:abstractNumId w:val="27"/>
  </w:num>
  <w:num w:numId="9">
    <w:abstractNumId w:val="1"/>
  </w:num>
  <w:num w:numId="10">
    <w:abstractNumId w:val="9"/>
  </w:num>
  <w:num w:numId="11">
    <w:abstractNumId w:val="31"/>
  </w:num>
  <w:num w:numId="12">
    <w:abstractNumId w:val="20"/>
  </w:num>
  <w:num w:numId="13">
    <w:abstractNumId w:val="5"/>
  </w:num>
  <w:num w:numId="14">
    <w:abstractNumId w:val="22"/>
  </w:num>
  <w:num w:numId="15">
    <w:abstractNumId w:val="35"/>
  </w:num>
  <w:num w:numId="16">
    <w:abstractNumId w:val="6"/>
  </w:num>
  <w:num w:numId="17">
    <w:abstractNumId w:val="0"/>
  </w:num>
  <w:num w:numId="18">
    <w:abstractNumId w:val="2"/>
  </w:num>
  <w:num w:numId="19">
    <w:abstractNumId w:val="39"/>
  </w:num>
  <w:num w:numId="20">
    <w:abstractNumId w:val="34"/>
  </w:num>
  <w:num w:numId="21">
    <w:abstractNumId w:val="29"/>
  </w:num>
  <w:num w:numId="22">
    <w:abstractNumId w:val="15"/>
  </w:num>
  <w:num w:numId="23">
    <w:abstractNumId w:val="4"/>
  </w:num>
  <w:num w:numId="24">
    <w:abstractNumId w:val="11"/>
  </w:num>
  <w:num w:numId="25">
    <w:abstractNumId w:val="30"/>
  </w:num>
  <w:num w:numId="26">
    <w:abstractNumId w:val="37"/>
  </w:num>
  <w:num w:numId="27">
    <w:abstractNumId w:val="8"/>
  </w:num>
  <w:num w:numId="28">
    <w:abstractNumId w:val="21"/>
  </w:num>
  <w:num w:numId="29">
    <w:abstractNumId w:val="16"/>
  </w:num>
  <w:num w:numId="30">
    <w:abstractNumId w:val="24"/>
  </w:num>
  <w:num w:numId="31">
    <w:abstractNumId w:val="37"/>
  </w:num>
  <w:num w:numId="32">
    <w:abstractNumId w:val="37"/>
  </w:num>
  <w:num w:numId="33">
    <w:abstractNumId w:val="37"/>
  </w:num>
  <w:num w:numId="34">
    <w:abstractNumId w:val="38"/>
  </w:num>
  <w:num w:numId="35">
    <w:abstractNumId w:val="18"/>
  </w:num>
  <w:num w:numId="36">
    <w:abstractNumId w:val="19"/>
  </w:num>
  <w:num w:numId="37">
    <w:abstractNumId w:val="23"/>
  </w:num>
  <w:num w:numId="38">
    <w:abstractNumId w:val="13"/>
  </w:num>
  <w:num w:numId="39">
    <w:abstractNumId w:val="17"/>
  </w:num>
  <w:num w:numId="40">
    <w:abstractNumId w:val="26"/>
  </w:num>
  <w:num w:numId="41">
    <w:abstractNumId w:val="25"/>
  </w:num>
  <w:num w:numId="42">
    <w:abstractNumId w:val="33"/>
  </w:num>
  <w:num w:numId="43">
    <w:abstractNumId w:val="10"/>
  </w:num>
  <w:num w:numId="44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5E"/>
    <w:rsid w:val="00000547"/>
    <w:rsid w:val="000005F7"/>
    <w:rsid w:val="00000660"/>
    <w:rsid w:val="00000833"/>
    <w:rsid w:val="00002453"/>
    <w:rsid w:val="000026B3"/>
    <w:rsid w:val="00002E9E"/>
    <w:rsid w:val="000033AE"/>
    <w:rsid w:val="00004740"/>
    <w:rsid w:val="00004785"/>
    <w:rsid w:val="000052BA"/>
    <w:rsid w:val="00006E36"/>
    <w:rsid w:val="0001011A"/>
    <w:rsid w:val="0001092C"/>
    <w:rsid w:val="00010C17"/>
    <w:rsid w:val="00011063"/>
    <w:rsid w:val="00011542"/>
    <w:rsid w:val="000126DB"/>
    <w:rsid w:val="00012901"/>
    <w:rsid w:val="00014293"/>
    <w:rsid w:val="000147D6"/>
    <w:rsid w:val="00014D2E"/>
    <w:rsid w:val="00015751"/>
    <w:rsid w:val="00016FC5"/>
    <w:rsid w:val="00017087"/>
    <w:rsid w:val="000171F1"/>
    <w:rsid w:val="000176FC"/>
    <w:rsid w:val="00017815"/>
    <w:rsid w:val="00017DA4"/>
    <w:rsid w:val="00017F7B"/>
    <w:rsid w:val="0002005F"/>
    <w:rsid w:val="00025166"/>
    <w:rsid w:val="000269FA"/>
    <w:rsid w:val="00027B72"/>
    <w:rsid w:val="0003000F"/>
    <w:rsid w:val="0003063B"/>
    <w:rsid w:val="0003066A"/>
    <w:rsid w:val="000309B2"/>
    <w:rsid w:val="00030F3A"/>
    <w:rsid w:val="00032F38"/>
    <w:rsid w:val="00033074"/>
    <w:rsid w:val="0003499F"/>
    <w:rsid w:val="000354E5"/>
    <w:rsid w:val="000358DC"/>
    <w:rsid w:val="00035B54"/>
    <w:rsid w:val="00035D5E"/>
    <w:rsid w:val="00036EE7"/>
    <w:rsid w:val="0003752F"/>
    <w:rsid w:val="00040461"/>
    <w:rsid w:val="00040D66"/>
    <w:rsid w:val="0004197D"/>
    <w:rsid w:val="00042E31"/>
    <w:rsid w:val="00044065"/>
    <w:rsid w:val="00044222"/>
    <w:rsid w:val="00044732"/>
    <w:rsid w:val="00044E2B"/>
    <w:rsid w:val="000455C3"/>
    <w:rsid w:val="00046C71"/>
    <w:rsid w:val="00046F54"/>
    <w:rsid w:val="00047676"/>
    <w:rsid w:val="00047E75"/>
    <w:rsid w:val="00050021"/>
    <w:rsid w:val="000501DB"/>
    <w:rsid w:val="00051841"/>
    <w:rsid w:val="00052444"/>
    <w:rsid w:val="00052F29"/>
    <w:rsid w:val="000535C3"/>
    <w:rsid w:val="00053D6A"/>
    <w:rsid w:val="000547C2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1BF8"/>
    <w:rsid w:val="00062081"/>
    <w:rsid w:val="00062212"/>
    <w:rsid w:val="000655D5"/>
    <w:rsid w:val="0006580A"/>
    <w:rsid w:val="00065B66"/>
    <w:rsid w:val="00066487"/>
    <w:rsid w:val="00066567"/>
    <w:rsid w:val="00066709"/>
    <w:rsid w:val="00067902"/>
    <w:rsid w:val="00067DE5"/>
    <w:rsid w:val="00070500"/>
    <w:rsid w:val="0007094B"/>
    <w:rsid w:val="000710DE"/>
    <w:rsid w:val="00071749"/>
    <w:rsid w:val="000717B8"/>
    <w:rsid w:val="00071B6B"/>
    <w:rsid w:val="000726DA"/>
    <w:rsid w:val="00072F93"/>
    <w:rsid w:val="00073657"/>
    <w:rsid w:val="0007391E"/>
    <w:rsid w:val="00073EC3"/>
    <w:rsid w:val="00074063"/>
    <w:rsid w:val="00074510"/>
    <w:rsid w:val="00074D2D"/>
    <w:rsid w:val="00074DB0"/>
    <w:rsid w:val="000756EE"/>
    <w:rsid w:val="000759CC"/>
    <w:rsid w:val="00075E59"/>
    <w:rsid w:val="00076207"/>
    <w:rsid w:val="000763B1"/>
    <w:rsid w:val="0007653B"/>
    <w:rsid w:val="00081656"/>
    <w:rsid w:val="000816E9"/>
    <w:rsid w:val="00081D0C"/>
    <w:rsid w:val="00081D78"/>
    <w:rsid w:val="0008207E"/>
    <w:rsid w:val="00082F4E"/>
    <w:rsid w:val="0008358C"/>
    <w:rsid w:val="00084BD6"/>
    <w:rsid w:val="00085597"/>
    <w:rsid w:val="00085790"/>
    <w:rsid w:val="0008700B"/>
    <w:rsid w:val="0008725B"/>
    <w:rsid w:val="00087E43"/>
    <w:rsid w:val="00090752"/>
    <w:rsid w:val="000910D7"/>
    <w:rsid w:val="00091FA5"/>
    <w:rsid w:val="00092436"/>
    <w:rsid w:val="00092970"/>
    <w:rsid w:val="00092D05"/>
    <w:rsid w:val="000944C7"/>
    <w:rsid w:val="000953DC"/>
    <w:rsid w:val="00096576"/>
    <w:rsid w:val="0009759A"/>
    <w:rsid w:val="00097833"/>
    <w:rsid w:val="00097C41"/>
    <w:rsid w:val="000A0F51"/>
    <w:rsid w:val="000A0FB4"/>
    <w:rsid w:val="000A1130"/>
    <w:rsid w:val="000A1217"/>
    <w:rsid w:val="000A1D63"/>
    <w:rsid w:val="000A3808"/>
    <w:rsid w:val="000A42B2"/>
    <w:rsid w:val="000A5E58"/>
    <w:rsid w:val="000A609A"/>
    <w:rsid w:val="000A6EF5"/>
    <w:rsid w:val="000A7AEB"/>
    <w:rsid w:val="000B0280"/>
    <w:rsid w:val="000B0814"/>
    <w:rsid w:val="000B1AFD"/>
    <w:rsid w:val="000B1C1E"/>
    <w:rsid w:val="000B39F3"/>
    <w:rsid w:val="000B41AB"/>
    <w:rsid w:val="000B44C0"/>
    <w:rsid w:val="000B4619"/>
    <w:rsid w:val="000B485A"/>
    <w:rsid w:val="000B58F6"/>
    <w:rsid w:val="000B5E14"/>
    <w:rsid w:val="000B61A4"/>
    <w:rsid w:val="000B66F5"/>
    <w:rsid w:val="000B67A5"/>
    <w:rsid w:val="000B746C"/>
    <w:rsid w:val="000B7D93"/>
    <w:rsid w:val="000C0293"/>
    <w:rsid w:val="000C0CF6"/>
    <w:rsid w:val="000C2EF6"/>
    <w:rsid w:val="000C3191"/>
    <w:rsid w:val="000C3324"/>
    <w:rsid w:val="000C35DA"/>
    <w:rsid w:val="000C38A7"/>
    <w:rsid w:val="000C38AA"/>
    <w:rsid w:val="000C38DE"/>
    <w:rsid w:val="000C6424"/>
    <w:rsid w:val="000C65EA"/>
    <w:rsid w:val="000C6648"/>
    <w:rsid w:val="000C691A"/>
    <w:rsid w:val="000D2DAA"/>
    <w:rsid w:val="000D3F78"/>
    <w:rsid w:val="000D41B8"/>
    <w:rsid w:val="000D5FB6"/>
    <w:rsid w:val="000D6FD7"/>
    <w:rsid w:val="000D7F35"/>
    <w:rsid w:val="000E12D6"/>
    <w:rsid w:val="000E1689"/>
    <w:rsid w:val="000E18B3"/>
    <w:rsid w:val="000E2414"/>
    <w:rsid w:val="000E2883"/>
    <w:rsid w:val="000E2ED0"/>
    <w:rsid w:val="000E36B6"/>
    <w:rsid w:val="000E4607"/>
    <w:rsid w:val="000E4CC8"/>
    <w:rsid w:val="000E61EF"/>
    <w:rsid w:val="000E74C1"/>
    <w:rsid w:val="000E7582"/>
    <w:rsid w:val="000E7F11"/>
    <w:rsid w:val="000F3632"/>
    <w:rsid w:val="000F39B7"/>
    <w:rsid w:val="000F40BD"/>
    <w:rsid w:val="000F420A"/>
    <w:rsid w:val="000F430F"/>
    <w:rsid w:val="000F476F"/>
    <w:rsid w:val="000F4938"/>
    <w:rsid w:val="000F52DE"/>
    <w:rsid w:val="000F55F6"/>
    <w:rsid w:val="000F742B"/>
    <w:rsid w:val="000F7702"/>
    <w:rsid w:val="000F7B2F"/>
    <w:rsid w:val="000F7FFD"/>
    <w:rsid w:val="00100772"/>
    <w:rsid w:val="00100F31"/>
    <w:rsid w:val="001018C2"/>
    <w:rsid w:val="00101FEE"/>
    <w:rsid w:val="0010248C"/>
    <w:rsid w:val="00102782"/>
    <w:rsid w:val="00103DBB"/>
    <w:rsid w:val="00103E16"/>
    <w:rsid w:val="0010459A"/>
    <w:rsid w:val="00104CB3"/>
    <w:rsid w:val="0010680D"/>
    <w:rsid w:val="00106FFA"/>
    <w:rsid w:val="0010792A"/>
    <w:rsid w:val="00107F98"/>
    <w:rsid w:val="001108EE"/>
    <w:rsid w:val="00110C3E"/>
    <w:rsid w:val="00111E9C"/>
    <w:rsid w:val="00112E4B"/>
    <w:rsid w:val="00112FD3"/>
    <w:rsid w:val="00113F02"/>
    <w:rsid w:val="001141C6"/>
    <w:rsid w:val="001155E5"/>
    <w:rsid w:val="00115A3C"/>
    <w:rsid w:val="00117912"/>
    <w:rsid w:val="00117961"/>
    <w:rsid w:val="00117B6D"/>
    <w:rsid w:val="001200DE"/>
    <w:rsid w:val="00120D34"/>
    <w:rsid w:val="0012117D"/>
    <w:rsid w:val="0012121D"/>
    <w:rsid w:val="0012141B"/>
    <w:rsid w:val="00122851"/>
    <w:rsid w:val="00122F52"/>
    <w:rsid w:val="001238ED"/>
    <w:rsid w:val="00125254"/>
    <w:rsid w:val="00125500"/>
    <w:rsid w:val="0012564F"/>
    <w:rsid w:val="00125C52"/>
    <w:rsid w:val="00125F21"/>
    <w:rsid w:val="00130FCF"/>
    <w:rsid w:val="0013164C"/>
    <w:rsid w:val="00131DE4"/>
    <w:rsid w:val="0013281D"/>
    <w:rsid w:val="00132A2E"/>
    <w:rsid w:val="00133ACC"/>
    <w:rsid w:val="00135EAC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FC6"/>
    <w:rsid w:val="001443B2"/>
    <w:rsid w:val="0014448A"/>
    <w:rsid w:val="00144F96"/>
    <w:rsid w:val="00145A14"/>
    <w:rsid w:val="00145A30"/>
    <w:rsid w:val="00146FFC"/>
    <w:rsid w:val="001476B3"/>
    <w:rsid w:val="00147A78"/>
    <w:rsid w:val="00147C51"/>
    <w:rsid w:val="00150822"/>
    <w:rsid w:val="00151800"/>
    <w:rsid w:val="0015243F"/>
    <w:rsid w:val="00152706"/>
    <w:rsid w:val="00152B33"/>
    <w:rsid w:val="00152CD9"/>
    <w:rsid w:val="0015381C"/>
    <w:rsid w:val="00154587"/>
    <w:rsid w:val="00155290"/>
    <w:rsid w:val="00155D05"/>
    <w:rsid w:val="0015677A"/>
    <w:rsid w:val="001567C9"/>
    <w:rsid w:val="00156AB1"/>
    <w:rsid w:val="00156B86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58B9"/>
    <w:rsid w:val="00165C0A"/>
    <w:rsid w:val="00167AF9"/>
    <w:rsid w:val="00167BAF"/>
    <w:rsid w:val="00170455"/>
    <w:rsid w:val="00171B84"/>
    <w:rsid w:val="00172310"/>
    <w:rsid w:val="0017244B"/>
    <w:rsid w:val="00172FF4"/>
    <w:rsid w:val="00173D24"/>
    <w:rsid w:val="0017529C"/>
    <w:rsid w:val="0017567B"/>
    <w:rsid w:val="001759FC"/>
    <w:rsid w:val="001767C8"/>
    <w:rsid w:val="00176FE1"/>
    <w:rsid w:val="00180735"/>
    <w:rsid w:val="00180AAD"/>
    <w:rsid w:val="001818D1"/>
    <w:rsid w:val="00182025"/>
    <w:rsid w:val="001823BA"/>
    <w:rsid w:val="001823C0"/>
    <w:rsid w:val="00183C62"/>
    <w:rsid w:val="00183E5F"/>
    <w:rsid w:val="00183F7C"/>
    <w:rsid w:val="001848FB"/>
    <w:rsid w:val="0018531E"/>
    <w:rsid w:val="001855CD"/>
    <w:rsid w:val="00185642"/>
    <w:rsid w:val="00185BBF"/>
    <w:rsid w:val="001878A1"/>
    <w:rsid w:val="0019006E"/>
    <w:rsid w:val="00191B05"/>
    <w:rsid w:val="00193586"/>
    <w:rsid w:val="00194A48"/>
    <w:rsid w:val="001954E8"/>
    <w:rsid w:val="0019585E"/>
    <w:rsid w:val="001A0728"/>
    <w:rsid w:val="001A09FF"/>
    <w:rsid w:val="001A2FFB"/>
    <w:rsid w:val="001A430F"/>
    <w:rsid w:val="001A450D"/>
    <w:rsid w:val="001A6A8E"/>
    <w:rsid w:val="001A6B86"/>
    <w:rsid w:val="001A6E94"/>
    <w:rsid w:val="001A7A87"/>
    <w:rsid w:val="001B1E03"/>
    <w:rsid w:val="001B2B29"/>
    <w:rsid w:val="001B2F81"/>
    <w:rsid w:val="001B60CF"/>
    <w:rsid w:val="001B684E"/>
    <w:rsid w:val="001B6AA0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C7CF5"/>
    <w:rsid w:val="001D101F"/>
    <w:rsid w:val="001D1661"/>
    <w:rsid w:val="001D1BF7"/>
    <w:rsid w:val="001D1DCE"/>
    <w:rsid w:val="001D2EEC"/>
    <w:rsid w:val="001D3087"/>
    <w:rsid w:val="001D31E7"/>
    <w:rsid w:val="001D35E8"/>
    <w:rsid w:val="001D3D18"/>
    <w:rsid w:val="001D4ACA"/>
    <w:rsid w:val="001D4B86"/>
    <w:rsid w:val="001D7832"/>
    <w:rsid w:val="001D7D5E"/>
    <w:rsid w:val="001D7DF3"/>
    <w:rsid w:val="001E09BC"/>
    <w:rsid w:val="001E0BC5"/>
    <w:rsid w:val="001E1140"/>
    <w:rsid w:val="001E1C05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0315"/>
    <w:rsid w:val="001F04B4"/>
    <w:rsid w:val="001F0E2C"/>
    <w:rsid w:val="001F140C"/>
    <w:rsid w:val="001F2BAF"/>
    <w:rsid w:val="001F64D4"/>
    <w:rsid w:val="001F6B55"/>
    <w:rsid w:val="001F6BB2"/>
    <w:rsid w:val="001F7A09"/>
    <w:rsid w:val="001F7A58"/>
    <w:rsid w:val="00200CCE"/>
    <w:rsid w:val="00200FC9"/>
    <w:rsid w:val="00201097"/>
    <w:rsid w:val="00202009"/>
    <w:rsid w:val="0020269B"/>
    <w:rsid w:val="00203988"/>
    <w:rsid w:val="00205C28"/>
    <w:rsid w:val="00206B2B"/>
    <w:rsid w:val="00207DFE"/>
    <w:rsid w:val="002105ED"/>
    <w:rsid w:val="00211100"/>
    <w:rsid w:val="00212662"/>
    <w:rsid w:val="00212E1D"/>
    <w:rsid w:val="0021416F"/>
    <w:rsid w:val="00214715"/>
    <w:rsid w:val="00214B11"/>
    <w:rsid w:val="00215F97"/>
    <w:rsid w:val="0021654C"/>
    <w:rsid w:val="0021704D"/>
    <w:rsid w:val="00217BEF"/>
    <w:rsid w:val="00220C59"/>
    <w:rsid w:val="00220CFE"/>
    <w:rsid w:val="00221457"/>
    <w:rsid w:val="00223298"/>
    <w:rsid w:val="00223A66"/>
    <w:rsid w:val="00224BB9"/>
    <w:rsid w:val="00225123"/>
    <w:rsid w:val="00225432"/>
    <w:rsid w:val="0022582B"/>
    <w:rsid w:val="002259F9"/>
    <w:rsid w:val="00225D77"/>
    <w:rsid w:val="0022709B"/>
    <w:rsid w:val="002273B8"/>
    <w:rsid w:val="0022775F"/>
    <w:rsid w:val="00230DA0"/>
    <w:rsid w:val="002311FE"/>
    <w:rsid w:val="00231270"/>
    <w:rsid w:val="00231454"/>
    <w:rsid w:val="002317B4"/>
    <w:rsid w:val="0023289F"/>
    <w:rsid w:val="00232F83"/>
    <w:rsid w:val="002338F7"/>
    <w:rsid w:val="00236F6E"/>
    <w:rsid w:val="0023777C"/>
    <w:rsid w:val="00240CD3"/>
    <w:rsid w:val="00241ABD"/>
    <w:rsid w:val="002420C0"/>
    <w:rsid w:val="00242576"/>
    <w:rsid w:val="00243096"/>
    <w:rsid w:val="00243AB0"/>
    <w:rsid w:val="00243F3D"/>
    <w:rsid w:val="002441AE"/>
    <w:rsid w:val="0024568F"/>
    <w:rsid w:val="00245CB7"/>
    <w:rsid w:val="00246332"/>
    <w:rsid w:val="00246DF8"/>
    <w:rsid w:val="002476FC"/>
    <w:rsid w:val="00250B85"/>
    <w:rsid w:val="00250B91"/>
    <w:rsid w:val="0025145C"/>
    <w:rsid w:val="0025163D"/>
    <w:rsid w:val="002530E4"/>
    <w:rsid w:val="002543F2"/>
    <w:rsid w:val="00254640"/>
    <w:rsid w:val="00254768"/>
    <w:rsid w:val="00257B40"/>
    <w:rsid w:val="00257C3B"/>
    <w:rsid w:val="00260369"/>
    <w:rsid w:val="002608A8"/>
    <w:rsid w:val="00260DDC"/>
    <w:rsid w:val="0026283B"/>
    <w:rsid w:val="002631BC"/>
    <w:rsid w:val="00263FC7"/>
    <w:rsid w:val="002657DE"/>
    <w:rsid w:val="00265C9A"/>
    <w:rsid w:val="0026636C"/>
    <w:rsid w:val="002670CA"/>
    <w:rsid w:val="0026785E"/>
    <w:rsid w:val="00270AF4"/>
    <w:rsid w:val="0027133C"/>
    <w:rsid w:val="00271BDE"/>
    <w:rsid w:val="00271C6C"/>
    <w:rsid w:val="002726D0"/>
    <w:rsid w:val="00273032"/>
    <w:rsid w:val="00273EF4"/>
    <w:rsid w:val="002749B7"/>
    <w:rsid w:val="00275BB9"/>
    <w:rsid w:val="00275BF8"/>
    <w:rsid w:val="00275C2D"/>
    <w:rsid w:val="00275C6C"/>
    <w:rsid w:val="00275EC0"/>
    <w:rsid w:val="00276A21"/>
    <w:rsid w:val="00276B02"/>
    <w:rsid w:val="002817D0"/>
    <w:rsid w:val="00281BC8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610"/>
    <w:rsid w:val="00290774"/>
    <w:rsid w:val="00293308"/>
    <w:rsid w:val="00293344"/>
    <w:rsid w:val="00293423"/>
    <w:rsid w:val="002936ED"/>
    <w:rsid w:val="00294B87"/>
    <w:rsid w:val="00294D70"/>
    <w:rsid w:val="00295AF5"/>
    <w:rsid w:val="00295D45"/>
    <w:rsid w:val="0029619E"/>
    <w:rsid w:val="0029689D"/>
    <w:rsid w:val="002972B4"/>
    <w:rsid w:val="002A04A8"/>
    <w:rsid w:val="002A05C6"/>
    <w:rsid w:val="002A0DF8"/>
    <w:rsid w:val="002A0FCC"/>
    <w:rsid w:val="002A11E0"/>
    <w:rsid w:val="002A1279"/>
    <w:rsid w:val="002A1D69"/>
    <w:rsid w:val="002A23FD"/>
    <w:rsid w:val="002A3E3A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B6"/>
    <w:rsid w:val="002A77DD"/>
    <w:rsid w:val="002A7901"/>
    <w:rsid w:val="002A7FC6"/>
    <w:rsid w:val="002B07EF"/>
    <w:rsid w:val="002B1618"/>
    <w:rsid w:val="002B217B"/>
    <w:rsid w:val="002B383C"/>
    <w:rsid w:val="002B4563"/>
    <w:rsid w:val="002B4D5E"/>
    <w:rsid w:val="002B5926"/>
    <w:rsid w:val="002B6090"/>
    <w:rsid w:val="002B64E8"/>
    <w:rsid w:val="002B6730"/>
    <w:rsid w:val="002B6DA1"/>
    <w:rsid w:val="002B7731"/>
    <w:rsid w:val="002C2806"/>
    <w:rsid w:val="002C32FF"/>
    <w:rsid w:val="002C3625"/>
    <w:rsid w:val="002C373F"/>
    <w:rsid w:val="002C379D"/>
    <w:rsid w:val="002C3A7F"/>
    <w:rsid w:val="002C3B4A"/>
    <w:rsid w:val="002C4E0B"/>
    <w:rsid w:val="002C5876"/>
    <w:rsid w:val="002C5A71"/>
    <w:rsid w:val="002C5F3D"/>
    <w:rsid w:val="002C695D"/>
    <w:rsid w:val="002C7A12"/>
    <w:rsid w:val="002D0177"/>
    <w:rsid w:val="002D05FB"/>
    <w:rsid w:val="002D1675"/>
    <w:rsid w:val="002D18F5"/>
    <w:rsid w:val="002D22CB"/>
    <w:rsid w:val="002D2449"/>
    <w:rsid w:val="002D343C"/>
    <w:rsid w:val="002D4C31"/>
    <w:rsid w:val="002D50FD"/>
    <w:rsid w:val="002D5627"/>
    <w:rsid w:val="002D59F4"/>
    <w:rsid w:val="002D6687"/>
    <w:rsid w:val="002D6761"/>
    <w:rsid w:val="002E061A"/>
    <w:rsid w:val="002E1174"/>
    <w:rsid w:val="002E1BF3"/>
    <w:rsid w:val="002E2168"/>
    <w:rsid w:val="002E231C"/>
    <w:rsid w:val="002E311D"/>
    <w:rsid w:val="002E4415"/>
    <w:rsid w:val="002E4F9D"/>
    <w:rsid w:val="002E51A0"/>
    <w:rsid w:val="002E52A8"/>
    <w:rsid w:val="002E5F64"/>
    <w:rsid w:val="002E753D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7016"/>
    <w:rsid w:val="002F7AB9"/>
    <w:rsid w:val="002F7C65"/>
    <w:rsid w:val="00300EE7"/>
    <w:rsid w:val="00301278"/>
    <w:rsid w:val="0030340D"/>
    <w:rsid w:val="003034C4"/>
    <w:rsid w:val="00304B4B"/>
    <w:rsid w:val="00305A44"/>
    <w:rsid w:val="0030643F"/>
    <w:rsid w:val="00306CEB"/>
    <w:rsid w:val="00307866"/>
    <w:rsid w:val="00310BCC"/>
    <w:rsid w:val="003138A7"/>
    <w:rsid w:val="00313D0F"/>
    <w:rsid w:val="003154A0"/>
    <w:rsid w:val="0031560A"/>
    <w:rsid w:val="003157D8"/>
    <w:rsid w:val="00316284"/>
    <w:rsid w:val="0031742A"/>
    <w:rsid w:val="00317C66"/>
    <w:rsid w:val="00320A16"/>
    <w:rsid w:val="00320BF6"/>
    <w:rsid w:val="003213DC"/>
    <w:rsid w:val="003218B8"/>
    <w:rsid w:val="003221BA"/>
    <w:rsid w:val="00322890"/>
    <w:rsid w:val="00322D06"/>
    <w:rsid w:val="0032332E"/>
    <w:rsid w:val="00323A39"/>
    <w:rsid w:val="00323B84"/>
    <w:rsid w:val="003244CD"/>
    <w:rsid w:val="003246D8"/>
    <w:rsid w:val="00324E82"/>
    <w:rsid w:val="00325C1A"/>
    <w:rsid w:val="00325E6D"/>
    <w:rsid w:val="003276E9"/>
    <w:rsid w:val="00327FF8"/>
    <w:rsid w:val="0033033B"/>
    <w:rsid w:val="0033118A"/>
    <w:rsid w:val="00331378"/>
    <w:rsid w:val="00331920"/>
    <w:rsid w:val="00332475"/>
    <w:rsid w:val="0033470A"/>
    <w:rsid w:val="00334C8C"/>
    <w:rsid w:val="003355DF"/>
    <w:rsid w:val="003355E2"/>
    <w:rsid w:val="00336458"/>
    <w:rsid w:val="00336B35"/>
    <w:rsid w:val="00340577"/>
    <w:rsid w:val="00340B46"/>
    <w:rsid w:val="00340BF0"/>
    <w:rsid w:val="00341665"/>
    <w:rsid w:val="0034178D"/>
    <w:rsid w:val="00341C7C"/>
    <w:rsid w:val="00342414"/>
    <w:rsid w:val="00342438"/>
    <w:rsid w:val="003431D3"/>
    <w:rsid w:val="0034378E"/>
    <w:rsid w:val="00343BCA"/>
    <w:rsid w:val="00343E01"/>
    <w:rsid w:val="003443F6"/>
    <w:rsid w:val="00344C3B"/>
    <w:rsid w:val="00344EE5"/>
    <w:rsid w:val="00344EEA"/>
    <w:rsid w:val="00345A18"/>
    <w:rsid w:val="00347611"/>
    <w:rsid w:val="003477E6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45F"/>
    <w:rsid w:val="00361A03"/>
    <w:rsid w:val="00361D4E"/>
    <w:rsid w:val="00361FE2"/>
    <w:rsid w:val="003623F7"/>
    <w:rsid w:val="003629D4"/>
    <w:rsid w:val="00363310"/>
    <w:rsid w:val="003633C6"/>
    <w:rsid w:val="003644A6"/>
    <w:rsid w:val="00364974"/>
    <w:rsid w:val="00364E6C"/>
    <w:rsid w:val="00366215"/>
    <w:rsid w:val="00366B63"/>
    <w:rsid w:val="00366F67"/>
    <w:rsid w:val="00367CDB"/>
    <w:rsid w:val="00367ECE"/>
    <w:rsid w:val="003705C6"/>
    <w:rsid w:val="00372D1C"/>
    <w:rsid w:val="003736C3"/>
    <w:rsid w:val="00374811"/>
    <w:rsid w:val="003750CC"/>
    <w:rsid w:val="003752B5"/>
    <w:rsid w:val="00375FD0"/>
    <w:rsid w:val="00376F40"/>
    <w:rsid w:val="00380DF9"/>
    <w:rsid w:val="00381E90"/>
    <w:rsid w:val="003824B8"/>
    <w:rsid w:val="003837AE"/>
    <w:rsid w:val="00385451"/>
    <w:rsid w:val="00386039"/>
    <w:rsid w:val="00386224"/>
    <w:rsid w:val="00386D99"/>
    <w:rsid w:val="00387512"/>
    <w:rsid w:val="00387BE0"/>
    <w:rsid w:val="0039016A"/>
    <w:rsid w:val="00390B36"/>
    <w:rsid w:val="00392395"/>
    <w:rsid w:val="00392481"/>
    <w:rsid w:val="003936B2"/>
    <w:rsid w:val="003937A7"/>
    <w:rsid w:val="00393A72"/>
    <w:rsid w:val="00393DE7"/>
    <w:rsid w:val="00393E92"/>
    <w:rsid w:val="00394940"/>
    <w:rsid w:val="003950EE"/>
    <w:rsid w:val="00395639"/>
    <w:rsid w:val="00395E15"/>
    <w:rsid w:val="0039630B"/>
    <w:rsid w:val="00397301"/>
    <w:rsid w:val="00397DBF"/>
    <w:rsid w:val="00397E3D"/>
    <w:rsid w:val="003A3425"/>
    <w:rsid w:val="003A38BF"/>
    <w:rsid w:val="003A526F"/>
    <w:rsid w:val="003A5DAD"/>
    <w:rsid w:val="003A654D"/>
    <w:rsid w:val="003A6F19"/>
    <w:rsid w:val="003A7301"/>
    <w:rsid w:val="003A7E9A"/>
    <w:rsid w:val="003B0BED"/>
    <w:rsid w:val="003B0DA1"/>
    <w:rsid w:val="003B1260"/>
    <w:rsid w:val="003B1ACE"/>
    <w:rsid w:val="003B282D"/>
    <w:rsid w:val="003B4370"/>
    <w:rsid w:val="003B4CF5"/>
    <w:rsid w:val="003B4D3D"/>
    <w:rsid w:val="003B5542"/>
    <w:rsid w:val="003B5A3C"/>
    <w:rsid w:val="003B614D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696"/>
    <w:rsid w:val="003C58A9"/>
    <w:rsid w:val="003C5ACD"/>
    <w:rsid w:val="003C5CCD"/>
    <w:rsid w:val="003C6D08"/>
    <w:rsid w:val="003C6F3B"/>
    <w:rsid w:val="003C788E"/>
    <w:rsid w:val="003D06B4"/>
    <w:rsid w:val="003D0821"/>
    <w:rsid w:val="003D17FC"/>
    <w:rsid w:val="003D38D7"/>
    <w:rsid w:val="003D3988"/>
    <w:rsid w:val="003D4D88"/>
    <w:rsid w:val="003D5128"/>
    <w:rsid w:val="003D5155"/>
    <w:rsid w:val="003D54BA"/>
    <w:rsid w:val="003D6347"/>
    <w:rsid w:val="003D6C16"/>
    <w:rsid w:val="003D7B72"/>
    <w:rsid w:val="003D7D4D"/>
    <w:rsid w:val="003D7E1F"/>
    <w:rsid w:val="003E1232"/>
    <w:rsid w:val="003E1241"/>
    <w:rsid w:val="003E20BE"/>
    <w:rsid w:val="003E3673"/>
    <w:rsid w:val="003E380E"/>
    <w:rsid w:val="003E38CF"/>
    <w:rsid w:val="003E5E7D"/>
    <w:rsid w:val="003E6BC3"/>
    <w:rsid w:val="003E707F"/>
    <w:rsid w:val="003E79A0"/>
    <w:rsid w:val="003E7DFA"/>
    <w:rsid w:val="003E7EAB"/>
    <w:rsid w:val="003F1A80"/>
    <w:rsid w:val="003F2B9B"/>
    <w:rsid w:val="003F39DE"/>
    <w:rsid w:val="003F489E"/>
    <w:rsid w:val="003F4AB1"/>
    <w:rsid w:val="003F55FD"/>
    <w:rsid w:val="003F57F1"/>
    <w:rsid w:val="003F58A8"/>
    <w:rsid w:val="003F5CD6"/>
    <w:rsid w:val="003F69B6"/>
    <w:rsid w:val="003F6C41"/>
    <w:rsid w:val="003F6C68"/>
    <w:rsid w:val="003F7D60"/>
    <w:rsid w:val="0040012A"/>
    <w:rsid w:val="004003FF"/>
    <w:rsid w:val="0040056F"/>
    <w:rsid w:val="00400BD8"/>
    <w:rsid w:val="004019AC"/>
    <w:rsid w:val="00401A62"/>
    <w:rsid w:val="00401D97"/>
    <w:rsid w:val="004026F7"/>
    <w:rsid w:val="0040285D"/>
    <w:rsid w:val="004028D4"/>
    <w:rsid w:val="00402FBE"/>
    <w:rsid w:val="004030FB"/>
    <w:rsid w:val="004033A8"/>
    <w:rsid w:val="00403460"/>
    <w:rsid w:val="00403CF1"/>
    <w:rsid w:val="0040431C"/>
    <w:rsid w:val="004045D3"/>
    <w:rsid w:val="004064F9"/>
    <w:rsid w:val="00407C3B"/>
    <w:rsid w:val="00407F22"/>
    <w:rsid w:val="0041181D"/>
    <w:rsid w:val="00412772"/>
    <w:rsid w:val="0041283D"/>
    <w:rsid w:val="004133FA"/>
    <w:rsid w:val="00413EDB"/>
    <w:rsid w:val="00415081"/>
    <w:rsid w:val="004150AD"/>
    <w:rsid w:val="004151D4"/>
    <w:rsid w:val="00417015"/>
    <w:rsid w:val="00420EB1"/>
    <w:rsid w:val="004219FE"/>
    <w:rsid w:val="00422851"/>
    <w:rsid w:val="00424D68"/>
    <w:rsid w:val="004254EB"/>
    <w:rsid w:val="00425959"/>
    <w:rsid w:val="00425C73"/>
    <w:rsid w:val="00426092"/>
    <w:rsid w:val="0042633C"/>
    <w:rsid w:val="0042696C"/>
    <w:rsid w:val="004279F2"/>
    <w:rsid w:val="00430238"/>
    <w:rsid w:val="00430452"/>
    <w:rsid w:val="00431270"/>
    <w:rsid w:val="004318C8"/>
    <w:rsid w:val="00431ECA"/>
    <w:rsid w:val="00432916"/>
    <w:rsid w:val="00433A1A"/>
    <w:rsid w:val="00434D96"/>
    <w:rsid w:val="00435942"/>
    <w:rsid w:val="0043596C"/>
    <w:rsid w:val="00435EA2"/>
    <w:rsid w:val="004367E9"/>
    <w:rsid w:val="004377BB"/>
    <w:rsid w:val="00440793"/>
    <w:rsid w:val="00441066"/>
    <w:rsid w:val="00441353"/>
    <w:rsid w:val="00441F97"/>
    <w:rsid w:val="00443017"/>
    <w:rsid w:val="00443C7E"/>
    <w:rsid w:val="00443F70"/>
    <w:rsid w:val="00445BB1"/>
    <w:rsid w:val="00445C97"/>
    <w:rsid w:val="00445DC1"/>
    <w:rsid w:val="00446276"/>
    <w:rsid w:val="00446DE8"/>
    <w:rsid w:val="004479EB"/>
    <w:rsid w:val="00447B34"/>
    <w:rsid w:val="00451030"/>
    <w:rsid w:val="00451C1A"/>
    <w:rsid w:val="00451CD6"/>
    <w:rsid w:val="00451E7E"/>
    <w:rsid w:val="0045217D"/>
    <w:rsid w:val="00452497"/>
    <w:rsid w:val="00452985"/>
    <w:rsid w:val="00452C07"/>
    <w:rsid w:val="00453183"/>
    <w:rsid w:val="00456259"/>
    <w:rsid w:val="0045718F"/>
    <w:rsid w:val="0045721C"/>
    <w:rsid w:val="00457D29"/>
    <w:rsid w:val="004608BF"/>
    <w:rsid w:val="00460B6D"/>
    <w:rsid w:val="0046102C"/>
    <w:rsid w:val="00461057"/>
    <w:rsid w:val="00461B74"/>
    <w:rsid w:val="00461C59"/>
    <w:rsid w:val="004623FA"/>
    <w:rsid w:val="004625D9"/>
    <w:rsid w:val="00462A72"/>
    <w:rsid w:val="00463829"/>
    <w:rsid w:val="0046382C"/>
    <w:rsid w:val="00464252"/>
    <w:rsid w:val="00465859"/>
    <w:rsid w:val="004668B8"/>
    <w:rsid w:val="00466A89"/>
    <w:rsid w:val="00467BCF"/>
    <w:rsid w:val="00467EC8"/>
    <w:rsid w:val="004708F1"/>
    <w:rsid w:val="00470D89"/>
    <w:rsid w:val="0047127A"/>
    <w:rsid w:val="004722C3"/>
    <w:rsid w:val="004722C9"/>
    <w:rsid w:val="00472E49"/>
    <w:rsid w:val="00472EE0"/>
    <w:rsid w:val="004730D7"/>
    <w:rsid w:val="00473AEC"/>
    <w:rsid w:val="00474623"/>
    <w:rsid w:val="004749D4"/>
    <w:rsid w:val="00474DDE"/>
    <w:rsid w:val="00475181"/>
    <w:rsid w:val="004752DD"/>
    <w:rsid w:val="00475802"/>
    <w:rsid w:val="00476A05"/>
    <w:rsid w:val="00477977"/>
    <w:rsid w:val="0048130F"/>
    <w:rsid w:val="0048248B"/>
    <w:rsid w:val="004827BD"/>
    <w:rsid w:val="00482A27"/>
    <w:rsid w:val="00483180"/>
    <w:rsid w:val="00484425"/>
    <w:rsid w:val="00484AF8"/>
    <w:rsid w:val="004855DD"/>
    <w:rsid w:val="00485806"/>
    <w:rsid w:val="00486095"/>
    <w:rsid w:val="00486AC7"/>
    <w:rsid w:val="00490E07"/>
    <w:rsid w:val="00491A9F"/>
    <w:rsid w:val="004931B3"/>
    <w:rsid w:val="00494023"/>
    <w:rsid w:val="004944A2"/>
    <w:rsid w:val="0049538F"/>
    <w:rsid w:val="004956EC"/>
    <w:rsid w:val="00495C68"/>
    <w:rsid w:val="004960BF"/>
    <w:rsid w:val="00496474"/>
    <w:rsid w:val="0049685D"/>
    <w:rsid w:val="004973BB"/>
    <w:rsid w:val="00497F37"/>
    <w:rsid w:val="004A0D90"/>
    <w:rsid w:val="004A2759"/>
    <w:rsid w:val="004A29DB"/>
    <w:rsid w:val="004A5F06"/>
    <w:rsid w:val="004A5FFD"/>
    <w:rsid w:val="004B0202"/>
    <w:rsid w:val="004B04EA"/>
    <w:rsid w:val="004B128D"/>
    <w:rsid w:val="004B1352"/>
    <w:rsid w:val="004B1495"/>
    <w:rsid w:val="004B176B"/>
    <w:rsid w:val="004B1811"/>
    <w:rsid w:val="004B1A7E"/>
    <w:rsid w:val="004B20D9"/>
    <w:rsid w:val="004B2176"/>
    <w:rsid w:val="004B3F23"/>
    <w:rsid w:val="004B48DB"/>
    <w:rsid w:val="004B4910"/>
    <w:rsid w:val="004B51CF"/>
    <w:rsid w:val="004B5D9C"/>
    <w:rsid w:val="004B69CA"/>
    <w:rsid w:val="004B7FE0"/>
    <w:rsid w:val="004C0BEB"/>
    <w:rsid w:val="004C0E63"/>
    <w:rsid w:val="004C181B"/>
    <w:rsid w:val="004C1945"/>
    <w:rsid w:val="004C233E"/>
    <w:rsid w:val="004C298B"/>
    <w:rsid w:val="004C30AD"/>
    <w:rsid w:val="004C30DE"/>
    <w:rsid w:val="004C359C"/>
    <w:rsid w:val="004C4D7F"/>
    <w:rsid w:val="004C6F50"/>
    <w:rsid w:val="004D12F0"/>
    <w:rsid w:val="004D2BA6"/>
    <w:rsid w:val="004D33EB"/>
    <w:rsid w:val="004D4014"/>
    <w:rsid w:val="004D4575"/>
    <w:rsid w:val="004D46C0"/>
    <w:rsid w:val="004D4D81"/>
    <w:rsid w:val="004D5842"/>
    <w:rsid w:val="004D5878"/>
    <w:rsid w:val="004D6930"/>
    <w:rsid w:val="004D695B"/>
    <w:rsid w:val="004D765B"/>
    <w:rsid w:val="004E034B"/>
    <w:rsid w:val="004E0F35"/>
    <w:rsid w:val="004E154D"/>
    <w:rsid w:val="004E22C8"/>
    <w:rsid w:val="004E23BF"/>
    <w:rsid w:val="004E2833"/>
    <w:rsid w:val="004E30A8"/>
    <w:rsid w:val="004E35C6"/>
    <w:rsid w:val="004E4258"/>
    <w:rsid w:val="004E4897"/>
    <w:rsid w:val="004E530B"/>
    <w:rsid w:val="004E59DD"/>
    <w:rsid w:val="004E6864"/>
    <w:rsid w:val="004E6D7B"/>
    <w:rsid w:val="004E746A"/>
    <w:rsid w:val="004E7585"/>
    <w:rsid w:val="004E75A0"/>
    <w:rsid w:val="004E75B2"/>
    <w:rsid w:val="004F07BB"/>
    <w:rsid w:val="004F1540"/>
    <w:rsid w:val="004F155D"/>
    <w:rsid w:val="004F171D"/>
    <w:rsid w:val="004F261A"/>
    <w:rsid w:val="004F2A1B"/>
    <w:rsid w:val="004F2C7A"/>
    <w:rsid w:val="004F2DC6"/>
    <w:rsid w:val="004F4388"/>
    <w:rsid w:val="004F60E9"/>
    <w:rsid w:val="004F621D"/>
    <w:rsid w:val="004F640E"/>
    <w:rsid w:val="004F7714"/>
    <w:rsid w:val="00500D1E"/>
    <w:rsid w:val="00500F70"/>
    <w:rsid w:val="0050137F"/>
    <w:rsid w:val="00501E07"/>
    <w:rsid w:val="00501E5F"/>
    <w:rsid w:val="00502299"/>
    <w:rsid w:val="00502B23"/>
    <w:rsid w:val="005036F0"/>
    <w:rsid w:val="00503750"/>
    <w:rsid w:val="005039A5"/>
    <w:rsid w:val="00503DE8"/>
    <w:rsid w:val="00506CA1"/>
    <w:rsid w:val="005076D6"/>
    <w:rsid w:val="00510D80"/>
    <w:rsid w:val="00511DDB"/>
    <w:rsid w:val="00511F1D"/>
    <w:rsid w:val="00512008"/>
    <w:rsid w:val="00512A12"/>
    <w:rsid w:val="00512AD0"/>
    <w:rsid w:val="00512E0F"/>
    <w:rsid w:val="00512FF9"/>
    <w:rsid w:val="00513442"/>
    <w:rsid w:val="00513BC4"/>
    <w:rsid w:val="005154DD"/>
    <w:rsid w:val="00517264"/>
    <w:rsid w:val="0051739E"/>
    <w:rsid w:val="0051784C"/>
    <w:rsid w:val="00517AE8"/>
    <w:rsid w:val="00517DEB"/>
    <w:rsid w:val="00517ED3"/>
    <w:rsid w:val="00520067"/>
    <w:rsid w:val="005214A5"/>
    <w:rsid w:val="00521ED4"/>
    <w:rsid w:val="00525630"/>
    <w:rsid w:val="00525827"/>
    <w:rsid w:val="00525CFC"/>
    <w:rsid w:val="005279E7"/>
    <w:rsid w:val="005303DB"/>
    <w:rsid w:val="00530765"/>
    <w:rsid w:val="0053124C"/>
    <w:rsid w:val="00531752"/>
    <w:rsid w:val="00532677"/>
    <w:rsid w:val="00532EDD"/>
    <w:rsid w:val="0053318E"/>
    <w:rsid w:val="005332D8"/>
    <w:rsid w:val="005339CB"/>
    <w:rsid w:val="00533A1A"/>
    <w:rsid w:val="00533E33"/>
    <w:rsid w:val="00535398"/>
    <w:rsid w:val="00535A0D"/>
    <w:rsid w:val="0053642E"/>
    <w:rsid w:val="005377CB"/>
    <w:rsid w:val="00537835"/>
    <w:rsid w:val="005401AE"/>
    <w:rsid w:val="005402CA"/>
    <w:rsid w:val="00540799"/>
    <w:rsid w:val="0054133D"/>
    <w:rsid w:val="0054228C"/>
    <w:rsid w:val="00542CBF"/>
    <w:rsid w:val="00542D9C"/>
    <w:rsid w:val="0054378F"/>
    <w:rsid w:val="00543ABD"/>
    <w:rsid w:val="00545036"/>
    <w:rsid w:val="00545BDD"/>
    <w:rsid w:val="00545E6C"/>
    <w:rsid w:val="0054605E"/>
    <w:rsid w:val="00546084"/>
    <w:rsid w:val="005463DC"/>
    <w:rsid w:val="00547A2C"/>
    <w:rsid w:val="00547DED"/>
    <w:rsid w:val="00550255"/>
    <w:rsid w:val="005503D9"/>
    <w:rsid w:val="00550896"/>
    <w:rsid w:val="00551690"/>
    <w:rsid w:val="00552A07"/>
    <w:rsid w:val="00553A0C"/>
    <w:rsid w:val="0055455F"/>
    <w:rsid w:val="005550BD"/>
    <w:rsid w:val="00556B4B"/>
    <w:rsid w:val="00556D8F"/>
    <w:rsid w:val="00557221"/>
    <w:rsid w:val="00557B1E"/>
    <w:rsid w:val="0056072E"/>
    <w:rsid w:val="00560A0A"/>
    <w:rsid w:val="00561870"/>
    <w:rsid w:val="005630AE"/>
    <w:rsid w:val="00563752"/>
    <w:rsid w:val="00563984"/>
    <w:rsid w:val="00563FBE"/>
    <w:rsid w:val="005646DE"/>
    <w:rsid w:val="00564C9F"/>
    <w:rsid w:val="00566700"/>
    <w:rsid w:val="00566964"/>
    <w:rsid w:val="0056700A"/>
    <w:rsid w:val="00567943"/>
    <w:rsid w:val="00570270"/>
    <w:rsid w:val="0057072E"/>
    <w:rsid w:val="0057095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7303"/>
    <w:rsid w:val="005802B5"/>
    <w:rsid w:val="0058030F"/>
    <w:rsid w:val="00580CC1"/>
    <w:rsid w:val="005816AF"/>
    <w:rsid w:val="00581B1E"/>
    <w:rsid w:val="00581D47"/>
    <w:rsid w:val="005820F1"/>
    <w:rsid w:val="00582BC7"/>
    <w:rsid w:val="00583578"/>
    <w:rsid w:val="0058386E"/>
    <w:rsid w:val="00583994"/>
    <w:rsid w:val="00583E66"/>
    <w:rsid w:val="00584A32"/>
    <w:rsid w:val="00584DEA"/>
    <w:rsid w:val="00585755"/>
    <w:rsid w:val="0058578D"/>
    <w:rsid w:val="00586004"/>
    <w:rsid w:val="005870E7"/>
    <w:rsid w:val="005906CF"/>
    <w:rsid w:val="00590760"/>
    <w:rsid w:val="00590AE5"/>
    <w:rsid w:val="005938D9"/>
    <w:rsid w:val="00593BB6"/>
    <w:rsid w:val="0059526D"/>
    <w:rsid w:val="00595320"/>
    <w:rsid w:val="005953FD"/>
    <w:rsid w:val="00595FEA"/>
    <w:rsid w:val="00596C96"/>
    <w:rsid w:val="00596F3A"/>
    <w:rsid w:val="005970BC"/>
    <w:rsid w:val="005973D7"/>
    <w:rsid w:val="0059742C"/>
    <w:rsid w:val="00597A24"/>
    <w:rsid w:val="00597DFC"/>
    <w:rsid w:val="005A0587"/>
    <w:rsid w:val="005A10FC"/>
    <w:rsid w:val="005A1178"/>
    <w:rsid w:val="005A13DE"/>
    <w:rsid w:val="005A146A"/>
    <w:rsid w:val="005A1C16"/>
    <w:rsid w:val="005A1FFB"/>
    <w:rsid w:val="005A2D15"/>
    <w:rsid w:val="005A3261"/>
    <w:rsid w:val="005A3AC5"/>
    <w:rsid w:val="005A42E4"/>
    <w:rsid w:val="005A4467"/>
    <w:rsid w:val="005A487B"/>
    <w:rsid w:val="005A4884"/>
    <w:rsid w:val="005A4F20"/>
    <w:rsid w:val="005A5206"/>
    <w:rsid w:val="005A5768"/>
    <w:rsid w:val="005A6E85"/>
    <w:rsid w:val="005A6F5A"/>
    <w:rsid w:val="005A7086"/>
    <w:rsid w:val="005A7293"/>
    <w:rsid w:val="005A73BF"/>
    <w:rsid w:val="005A7893"/>
    <w:rsid w:val="005B0B0E"/>
    <w:rsid w:val="005B1813"/>
    <w:rsid w:val="005B195E"/>
    <w:rsid w:val="005B3885"/>
    <w:rsid w:val="005B41A4"/>
    <w:rsid w:val="005B4CAC"/>
    <w:rsid w:val="005B4EAB"/>
    <w:rsid w:val="005B4F96"/>
    <w:rsid w:val="005B69E9"/>
    <w:rsid w:val="005B7662"/>
    <w:rsid w:val="005B77DE"/>
    <w:rsid w:val="005C03E7"/>
    <w:rsid w:val="005C04C8"/>
    <w:rsid w:val="005C05D3"/>
    <w:rsid w:val="005C06EC"/>
    <w:rsid w:val="005C1456"/>
    <w:rsid w:val="005C21BF"/>
    <w:rsid w:val="005C2506"/>
    <w:rsid w:val="005C28E6"/>
    <w:rsid w:val="005C424C"/>
    <w:rsid w:val="005C549C"/>
    <w:rsid w:val="005C5906"/>
    <w:rsid w:val="005C612F"/>
    <w:rsid w:val="005C675D"/>
    <w:rsid w:val="005C7623"/>
    <w:rsid w:val="005C7ED0"/>
    <w:rsid w:val="005D0486"/>
    <w:rsid w:val="005D11CA"/>
    <w:rsid w:val="005D12D3"/>
    <w:rsid w:val="005D146A"/>
    <w:rsid w:val="005D17F0"/>
    <w:rsid w:val="005D1892"/>
    <w:rsid w:val="005D1AE1"/>
    <w:rsid w:val="005D2233"/>
    <w:rsid w:val="005D28A1"/>
    <w:rsid w:val="005D2A9F"/>
    <w:rsid w:val="005D62F9"/>
    <w:rsid w:val="005D7E25"/>
    <w:rsid w:val="005E0CC4"/>
    <w:rsid w:val="005E0FC2"/>
    <w:rsid w:val="005E17AB"/>
    <w:rsid w:val="005E1BAF"/>
    <w:rsid w:val="005E1DDA"/>
    <w:rsid w:val="005E316F"/>
    <w:rsid w:val="005E36F6"/>
    <w:rsid w:val="005E3EB4"/>
    <w:rsid w:val="005E4067"/>
    <w:rsid w:val="005E4E6E"/>
    <w:rsid w:val="005E56A2"/>
    <w:rsid w:val="005E5DC4"/>
    <w:rsid w:val="005E6B6E"/>
    <w:rsid w:val="005E7A80"/>
    <w:rsid w:val="005F09C1"/>
    <w:rsid w:val="005F113E"/>
    <w:rsid w:val="005F198F"/>
    <w:rsid w:val="005F20E0"/>
    <w:rsid w:val="005F319E"/>
    <w:rsid w:val="005F3A91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60181A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05C6B"/>
    <w:rsid w:val="00605E6C"/>
    <w:rsid w:val="0061000A"/>
    <w:rsid w:val="006106BC"/>
    <w:rsid w:val="00610A77"/>
    <w:rsid w:val="00610EF7"/>
    <w:rsid w:val="006110B9"/>
    <w:rsid w:val="006126DE"/>
    <w:rsid w:val="00613BFB"/>
    <w:rsid w:val="00613D59"/>
    <w:rsid w:val="00614F87"/>
    <w:rsid w:val="006158D7"/>
    <w:rsid w:val="006163EE"/>
    <w:rsid w:val="006172C8"/>
    <w:rsid w:val="006176B5"/>
    <w:rsid w:val="0061777D"/>
    <w:rsid w:val="00617DE2"/>
    <w:rsid w:val="00617E43"/>
    <w:rsid w:val="0062000A"/>
    <w:rsid w:val="006203CE"/>
    <w:rsid w:val="00620F0D"/>
    <w:rsid w:val="00621113"/>
    <w:rsid w:val="006216F5"/>
    <w:rsid w:val="006219EE"/>
    <w:rsid w:val="00621D86"/>
    <w:rsid w:val="006220A4"/>
    <w:rsid w:val="00622B24"/>
    <w:rsid w:val="00623260"/>
    <w:rsid w:val="00624483"/>
    <w:rsid w:val="006255FA"/>
    <w:rsid w:val="0062618D"/>
    <w:rsid w:val="00626CCF"/>
    <w:rsid w:val="00627CDA"/>
    <w:rsid w:val="00630A00"/>
    <w:rsid w:val="00631D93"/>
    <w:rsid w:val="00632247"/>
    <w:rsid w:val="00633016"/>
    <w:rsid w:val="006336D8"/>
    <w:rsid w:val="00633CB5"/>
    <w:rsid w:val="00633D09"/>
    <w:rsid w:val="00635215"/>
    <w:rsid w:val="00635769"/>
    <w:rsid w:val="00637DC9"/>
    <w:rsid w:val="00640121"/>
    <w:rsid w:val="0064039D"/>
    <w:rsid w:val="00640591"/>
    <w:rsid w:val="00641593"/>
    <w:rsid w:val="006415C2"/>
    <w:rsid w:val="006418E3"/>
    <w:rsid w:val="00641BB1"/>
    <w:rsid w:val="00641CB3"/>
    <w:rsid w:val="00643234"/>
    <w:rsid w:val="00643A0E"/>
    <w:rsid w:val="00643D69"/>
    <w:rsid w:val="006446B2"/>
    <w:rsid w:val="00644F36"/>
    <w:rsid w:val="00645A60"/>
    <w:rsid w:val="006478FA"/>
    <w:rsid w:val="00647B79"/>
    <w:rsid w:val="006502FF"/>
    <w:rsid w:val="00650780"/>
    <w:rsid w:val="00651CF4"/>
    <w:rsid w:val="00651F23"/>
    <w:rsid w:val="00653113"/>
    <w:rsid w:val="00654A18"/>
    <w:rsid w:val="00655378"/>
    <w:rsid w:val="00655D92"/>
    <w:rsid w:val="00656A9D"/>
    <w:rsid w:val="00656ED0"/>
    <w:rsid w:val="0065736A"/>
    <w:rsid w:val="006577E7"/>
    <w:rsid w:val="006578F2"/>
    <w:rsid w:val="00657980"/>
    <w:rsid w:val="00657CF0"/>
    <w:rsid w:val="00657F37"/>
    <w:rsid w:val="00660251"/>
    <w:rsid w:val="00661193"/>
    <w:rsid w:val="00661750"/>
    <w:rsid w:val="00661D86"/>
    <w:rsid w:val="0066321F"/>
    <w:rsid w:val="006639E3"/>
    <w:rsid w:val="00664360"/>
    <w:rsid w:val="00665311"/>
    <w:rsid w:val="00665E4A"/>
    <w:rsid w:val="00666176"/>
    <w:rsid w:val="00666EAC"/>
    <w:rsid w:val="006671E1"/>
    <w:rsid w:val="006675D7"/>
    <w:rsid w:val="0067033C"/>
    <w:rsid w:val="00670E23"/>
    <w:rsid w:val="00670F41"/>
    <w:rsid w:val="00673074"/>
    <w:rsid w:val="00673274"/>
    <w:rsid w:val="0067330B"/>
    <w:rsid w:val="00675F60"/>
    <w:rsid w:val="00676064"/>
    <w:rsid w:val="00676ACD"/>
    <w:rsid w:val="00676BA7"/>
    <w:rsid w:val="006778A3"/>
    <w:rsid w:val="00677AC8"/>
    <w:rsid w:val="0068060A"/>
    <w:rsid w:val="00680822"/>
    <w:rsid w:val="00680B31"/>
    <w:rsid w:val="00680B58"/>
    <w:rsid w:val="00681352"/>
    <w:rsid w:val="006818D9"/>
    <w:rsid w:val="00681DCD"/>
    <w:rsid w:val="0068290B"/>
    <w:rsid w:val="006837EF"/>
    <w:rsid w:val="006839C6"/>
    <w:rsid w:val="00684945"/>
    <w:rsid w:val="00684F71"/>
    <w:rsid w:val="00685C66"/>
    <w:rsid w:val="006867CE"/>
    <w:rsid w:val="00686A3D"/>
    <w:rsid w:val="00687085"/>
    <w:rsid w:val="00687333"/>
    <w:rsid w:val="0069060C"/>
    <w:rsid w:val="00690668"/>
    <w:rsid w:val="0069111D"/>
    <w:rsid w:val="0069210D"/>
    <w:rsid w:val="00692C18"/>
    <w:rsid w:val="00692CCC"/>
    <w:rsid w:val="00693CBE"/>
    <w:rsid w:val="00695168"/>
    <w:rsid w:val="00695FFE"/>
    <w:rsid w:val="00696FAA"/>
    <w:rsid w:val="0069759D"/>
    <w:rsid w:val="00697E43"/>
    <w:rsid w:val="006A0EC2"/>
    <w:rsid w:val="006A11C9"/>
    <w:rsid w:val="006A151A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81E"/>
    <w:rsid w:val="006A7D0A"/>
    <w:rsid w:val="006B0BEC"/>
    <w:rsid w:val="006B0BFA"/>
    <w:rsid w:val="006B0E3E"/>
    <w:rsid w:val="006B14B5"/>
    <w:rsid w:val="006B16F7"/>
    <w:rsid w:val="006B179B"/>
    <w:rsid w:val="006B407A"/>
    <w:rsid w:val="006B6584"/>
    <w:rsid w:val="006B6657"/>
    <w:rsid w:val="006B6881"/>
    <w:rsid w:val="006B6E10"/>
    <w:rsid w:val="006C0245"/>
    <w:rsid w:val="006C0531"/>
    <w:rsid w:val="006C2ADC"/>
    <w:rsid w:val="006C4039"/>
    <w:rsid w:val="006C44AE"/>
    <w:rsid w:val="006C4A15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2876"/>
    <w:rsid w:val="006D3566"/>
    <w:rsid w:val="006D3760"/>
    <w:rsid w:val="006D3E9E"/>
    <w:rsid w:val="006D441B"/>
    <w:rsid w:val="006D4671"/>
    <w:rsid w:val="006D58AE"/>
    <w:rsid w:val="006D7738"/>
    <w:rsid w:val="006D7B31"/>
    <w:rsid w:val="006D7B99"/>
    <w:rsid w:val="006D7FCA"/>
    <w:rsid w:val="006E0C6B"/>
    <w:rsid w:val="006E0D8D"/>
    <w:rsid w:val="006E1B5E"/>
    <w:rsid w:val="006E25D9"/>
    <w:rsid w:val="006E4E78"/>
    <w:rsid w:val="006E5008"/>
    <w:rsid w:val="006E5210"/>
    <w:rsid w:val="006E5A7B"/>
    <w:rsid w:val="006E7829"/>
    <w:rsid w:val="006E7E6F"/>
    <w:rsid w:val="006F0980"/>
    <w:rsid w:val="006F29A5"/>
    <w:rsid w:val="006F3A8E"/>
    <w:rsid w:val="006F42F8"/>
    <w:rsid w:val="006F4400"/>
    <w:rsid w:val="006F4701"/>
    <w:rsid w:val="006F4E2B"/>
    <w:rsid w:val="006F5BB4"/>
    <w:rsid w:val="006F5C19"/>
    <w:rsid w:val="006F5D1F"/>
    <w:rsid w:val="006F5DC5"/>
    <w:rsid w:val="006F7348"/>
    <w:rsid w:val="006F7846"/>
    <w:rsid w:val="007001DF"/>
    <w:rsid w:val="007002E3"/>
    <w:rsid w:val="00700982"/>
    <w:rsid w:val="00701DB7"/>
    <w:rsid w:val="00704176"/>
    <w:rsid w:val="00704595"/>
    <w:rsid w:val="00704E6C"/>
    <w:rsid w:val="00704FE1"/>
    <w:rsid w:val="00706A04"/>
    <w:rsid w:val="00706B9E"/>
    <w:rsid w:val="00707106"/>
    <w:rsid w:val="007073E6"/>
    <w:rsid w:val="0070762E"/>
    <w:rsid w:val="00707BA1"/>
    <w:rsid w:val="00710B5B"/>
    <w:rsid w:val="00710FEF"/>
    <w:rsid w:val="0071183E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2024"/>
    <w:rsid w:val="00722418"/>
    <w:rsid w:val="0072250B"/>
    <w:rsid w:val="00724C8E"/>
    <w:rsid w:val="00724CA2"/>
    <w:rsid w:val="00724E85"/>
    <w:rsid w:val="00726D70"/>
    <w:rsid w:val="00726FF1"/>
    <w:rsid w:val="00731436"/>
    <w:rsid w:val="00732C39"/>
    <w:rsid w:val="00733235"/>
    <w:rsid w:val="00733A1B"/>
    <w:rsid w:val="007342B7"/>
    <w:rsid w:val="00734F8C"/>
    <w:rsid w:val="0073505A"/>
    <w:rsid w:val="0073581B"/>
    <w:rsid w:val="007367C5"/>
    <w:rsid w:val="00736D5D"/>
    <w:rsid w:val="00737DB7"/>
    <w:rsid w:val="00737E28"/>
    <w:rsid w:val="0074078C"/>
    <w:rsid w:val="007408AA"/>
    <w:rsid w:val="00740EF8"/>
    <w:rsid w:val="00741841"/>
    <w:rsid w:val="00742B83"/>
    <w:rsid w:val="0074381D"/>
    <w:rsid w:val="00744239"/>
    <w:rsid w:val="00744665"/>
    <w:rsid w:val="00744CDD"/>
    <w:rsid w:val="00745B0B"/>
    <w:rsid w:val="00745CC4"/>
    <w:rsid w:val="00745FE2"/>
    <w:rsid w:val="0074647F"/>
    <w:rsid w:val="00746757"/>
    <w:rsid w:val="0074748D"/>
    <w:rsid w:val="0075003D"/>
    <w:rsid w:val="0075055E"/>
    <w:rsid w:val="00751AAC"/>
    <w:rsid w:val="00751D15"/>
    <w:rsid w:val="007525A3"/>
    <w:rsid w:val="00753A72"/>
    <w:rsid w:val="007568DD"/>
    <w:rsid w:val="007569BF"/>
    <w:rsid w:val="00756EE6"/>
    <w:rsid w:val="007603F2"/>
    <w:rsid w:val="00760791"/>
    <w:rsid w:val="00761CD7"/>
    <w:rsid w:val="00762BB8"/>
    <w:rsid w:val="00762C2D"/>
    <w:rsid w:val="00762E4A"/>
    <w:rsid w:val="007634DA"/>
    <w:rsid w:val="00763561"/>
    <w:rsid w:val="007652DE"/>
    <w:rsid w:val="00765306"/>
    <w:rsid w:val="00765BD0"/>
    <w:rsid w:val="007666E3"/>
    <w:rsid w:val="007676E6"/>
    <w:rsid w:val="00767708"/>
    <w:rsid w:val="00767746"/>
    <w:rsid w:val="00767804"/>
    <w:rsid w:val="007707A1"/>
    <w:rsid w:val="00770FBF"/>
    <w:rsid w:val="0077197B"/>
    <w:rsid w:val="007736D4"/>
    <w:rsid w:val="00773E56"/>
    <w:rsid w:val="007742D3"/>
    <w:rsid w:val="00774CEB"/>
    <w:rsid w:val="00775222"/>
    <w:rsid w:val="00776584"/>
    <w:rsid w:val="0078035D"/>
    <w:rsid w:val="00780421"/>
    <w:rsid w:val="0078080F"/>
    <w:rsid w:val="00780FBB"/>
    <w:rsid w:val="00781283"/>
    <w:rsid w:val="007817E0"/>
    <w:rsid w:val="00781E38"/>
    <w:rsid w:val="00782AC3"/>
    <w:rsid w:val="0078368C"/>
    <w:rsid w:val="00783706"/>
    <w:rsid w:val="00783EC3"/>
    <w:rsid w:val="00784B69"/>
    <w:rsid w:val="00785272"/>
    <w:rsid w:val="00786398"/>
    <w:rsid w:val="00786C13"/>
    <w:rsid w:val="00790944"/>
    <w:rsid w:val="00791306"/>
    <w:rsid w:val="007914DF"/>
    <w:rsid w:val="00791968"/>
    <w:rsid w:val="007921B9"/>
    <w:rsid w:val="007922A3"/>
    <w:rsid w:val="007923FA"/>
    <w:rsid w:val="00795316"/>
    <w:rsid w:val="0079559C"/>
    <w:rsid w:val="00797112"/>
    <w:rsid w:val="007A01FC"/>
    <w:rsid w:val="007A0452"/>
    <w:rsid w:val="007A0AC8"/>
    <w:rsid w:val="007A0F6D"/>
    <w:rsid w:val="007A127C"/>
    <w:rsid w:val="007A15AC"/>
    <w:rsid w:val="007A16BA"/>
    <w:rsid w:val="007A2B06"/>
    <w:rsid w:val="007A2C54"/>
    <w:rsid w:val="007A3C8C"/>
    <w:rsid w:val="007A3CDF"/>
    <w:rsid w:val="007A77CF"/>
    <w:rsid w:val="007B0321"/>
    <w:rsid w:val="007B0919"/>
    <w:rsid w:val="007B095C"/>
    <w:rsid w:val="007B0BEF"/>
    <w:rsid w:val="007B2C61"/>
    <w:rsid w:val="007B2D9B"/>
    <w:rsid w:val="007B3BFA"/>
    <w:rsid w:val="007B3E69"/>
    <w:rsid w:val="007B498B"/>
    <w:rsid w:val="007B4E51"/>
    <w:rsid w:val="007B5AD6"/>
    <w:rsid w:val="007B637D"/>
    <w:rsid w:val="007B65CB"/>
    <w:rsid w:val="007B67F6"/>
    <w:rsid w:val="007B6B42"/>
    <w:rsid w:val="007B6B75"/>
    <w:rsid w:val="007B6B95"/>
    <w:rsid w:val="007B723E"/>
    <w:rsid w:val="007B7479"/>
    <w:rsid w:val="007B7573"/>
    <w:rsid w:val="007B7D5F"/>
    <w:rsid w:val="007C03F7"/>
    <w:rsid w:val="007C07C0"/>
    <w:rsid w:val="007C0CDE"/>
    <w:rsid w:val="007C0F17"/>
    <w:rsid w:val="007C0FA3"/>
    <w:rsid w:val="007C2823"/>
    <w:rsid w:val="007C2BD3"/>
    <w:rsid w:val="007C41FF"/>
    <w:rsid w:val="007C4327"/>
    <w:rsid w:val="007C4650"/>
    <w:rsid w:val="007C506B"/>
    <w:rsid w:val="007C5F37"/>
    <w:rsid w:val="007C6075"/>
    <w:rsid w:val="007C64B8"/>
    <w:rsid w:val="007C7FD3"/>
    <w:rsid w:val="007D158F"/>
    <w:rsid w:val="007D1E36"/>
    <w:rsid w:val="007D2D43"/>
    <w:rsid w:val="007D306C"/>
    <w:rsid w:val="007D3387"/>
    <w:rsid w:val="007D39ED"/>
    <w:rsid w:val="007D4634"/>
    <w:rsid w:val="007D4C7E"/>
    <w:rsid w:val="007D4DF3"/>
    <w:rsid w:val="007D5129"/>
    <w:rsid w:val="007D52A9"/>
    <w:rsid w:val="007D55B4"/>
    <w:rsid w:val="007D5BDA"/>
    <w:rsid w:val="007D6352"/>
    <w:rsid w:val="007D6873"/>
    <w:rsid w:val="007D6954"/>
    <w:rsid w:val="007D6FDE"/>
    <w:rsid w:val="007D749D"/>
    <w:rsid w:val="007D7D0D"/>
    <w:rsid w:val="007D7F62"/>
    <w:rsid w:val="007E1239"/>
    <w:rsid w:val="007E1606"/>
    <w:rsid w:val="007E1F07"/>
    <w:rsid w:val="007E465C"/>
    <w:rsid w:val="007E4E02"/>
    <w:rsid w:val="007E5456"/>
    <w:rsid w:val="007E5CBC"/>
    <w:rsid w:val="007E5E1C"/>
    <w:rsid w:val="007E7788"/>
    <w:rsid w:val="007F0010"/>
    <w:rsid w:val="007F0D66"/>
    <w:rsid w:val="007F1D82"/>
    <w:rsid w:val="007F20D3"/>
    <w:rsid w:val="007F2C71"/>
    <w:rsid w:val="007F3BEB"/>
    <w:rsid w:val="007F4251"/>
    <w:rsid w:val="007F43E6"/>
    <w:rsid w:val="007F47AA"/>
    <w:rsid w:val="007F5173"/>
    <w:rsid w:val="007F5630"/>
    <w:rsid w:val="007F72F6"/>
    <w:rsid w:val="007F7900"/>
    <w:rsid w:val="00800026"/>
    <w:rsid w:val="00800FD2"/>
    <w:rsid w:val="00801682"/>
    <w:rsid w:val="00801FB2"/>
    <w:rsid w:val="008024B8"/>
    <w:rsid w:val="00802787"/>
    <w:rsid w:val="00802AB6"/>
    <w:rsid w:val="00803FD4"/>
    <w:rsid w:val="00804383"/>
    <w:rsid w:val="00804BD1"/>
    <w:rsid w:val="00804CBA"/>
    <w:rsid w:val="00804DEC"/>
    <w:rsid w:val="00806EDB"/>
    <w:rsid w:val="008072CE"/>
    <w:rsid w:val="00810366"/>
    <w:rsid w:val="00810478"/>
    <w:rsid w:val="00810996"/>
    <w:rsid w:val="00810D50"/>
    <w:rsid w:val="00811100"/>
    <w:rsid w:val="00811E7B"/>
    <w:rsid w:val="008136FB"/>
    <w:rsid w:val="00813EFB"/>
    <w:rsid w:val="00814166"/>
    <w:rsid w:val="0081490F"/>
    <w:rsid w:val="0081496E"/>
    <w:rsid w:val="00815437"/>
    <w:rsid w:val="008169A0"/>
    <w:rsid w:val="0081770C"/>
    <w:rsid w:val="00817D69"/>
    <w:rsid w:val="0082027B"/>
    <w:rsid w:val="00820EA4"/>
    <w:rsid w:val="00820F11"/>
    <w:rsid w:val="00821363"/>
    <w:rsid w:val="00822A1C"/>
    <w:rsid w:val="00823ED9"/>
    <w:rsid w:val="00824864"/>
    <w:rsid w:val="00824906"/>
    <w:rsid w:val="0082652C"/>
    <w:rsid w:val="00826C7B"/>
    <w:rsid w:val="008276F1"/>
    <w:rsid w:val="00831413"/>
    <w:rsid w:val="008315C0"/>
    <w:rsid w:val="00833564"/>
    <w:rsid w:val="00833C90"/>
    <w:rsid w:val="00834656"/>
    <w:rsid w:val="00834AF7"/>
    <w:rsid w:val="008350CF"/>
    <w:rsid w:val="008354E3"/>
    <w:rsid w:val="00835512"/>
    <w:rsid w:val="00835A2A"/>
    <w:rsid w:val="00836C81"/>
    <w:rsid w:val="008404AB"/>
    <w:rsid w:val="00841469"/>
    <w:rsid w:val="00841946"/>
    <w:rsid w:val="0084470E"/>
    <w:rsid w:val="00845910"/>
    <w:rsid w:val="0084662B"/>
    <w:rsid w:val="008472C0"/>
    <w:rsid w:val="008477F5"/>
    <w:rsid w:val="00847CCB"/>
    <w:rsid w:val="008503DD"/>
    <w:rsid w:val="0085117E"/>
    <w:rsid w:val="00851845"/>
    <w:rsid w:val="00853322"/>
    <w:rsid w:val="0085461F"/>
    <w:rsid w:val="0085715B"/>
    <w:rsid w:val="00857347"/>
    <w:rsid w:val="00857E70"/>
    <w:rsid w:val="00861282"/>
    <w:rsid w:val="008614D5"/>
    <w:rsid w:val="008617FB"/>
    <w:rsid w:val="00862837"/>
    <w:rsid w:val="00862D84"/>
    <w:rsid w:val="00862DB2"/>
    <w:rsid w:val="008636C7"/>
    <w:rsid w:val="00863E56"/>
    <w:rsid w:val="00863F85"/>
    <w:rsid w:val="00864D8C"/>
    <w:rsid w:val="008652EC"/>
    <w:rsid w:val="008663F6"/>
    <w:rsid w:val="00866432"/>
    <w:rsid w:val="008670EA"/>
    <w:rsid w:val="008710DB"/>
    <w:rsid w:val="0087120A"/>
    <w:rsid w:val="008713AD"/>
    <w:rsid w:val="00872DEE"/>
    <w:rsid w:val="00874094"/>
    <w:rsid w:val="00874625"/>
    <w:rsid w:val="008746BC"/>
    <w:rsid w:val="0087532A"/>
    <w:rsid w:val="0087572A"/>
    <w:rsid w:val="008760C3"/>
    <w:rsid w:val="00876422"/>
    <w:rsid w:val="008777B8"/>
    <w:rsid w:val="00877C3D"/>
    <w:rsid w:val="00880793"/>
    <w:rsid w:val="00880A7D"/>
    <w:rsid w:val="008814C3"/>
    <w:rsid w:val="0088155D"/>
    <w:rsid w:val="008817B1"/>
    <w:rsid w:val="00881987"/>
    <w:rsid w:val="0088213F"/>
    <w:rsid w:val="0088261A"/>
    <w:rsid w:val="00882E5E"/>
    <w:rsid w:val="0088313F"/>
    <w:rsid w:val="008832DA"/>
    <w:rsid w:val="00883723"/>
    <w:rsid w:val="008859C4"/>
    <w:rsid w:val="00885B4C"/>
    <w:rsid w:val="008869F4"/>
    <w:rsid w:val="00886B15"/>
    <w:rsid w:val="0088796C"/>
    <w:rsid w:val="008879EE"/>
    <w:rsid w:val="00887B9C"/>
    <w:rsid w:val="008912E4"/>
    <w:rsid w:val="0089159C"/>
    <w:rsid w:val="00891BD1"/>
    <w:rsid w:val="00891DD0"/>
    <w:rsid w:val="0089350C"/>
    <w:rsid w:val="008937AB"/>
    <w:rsid w:val="00893AB1"/>
    <w:rsid w:val="00894224"/>
    <w:rsid w:val="008943B8"/>
    <w:rsid w:val="00894607"/>
    <w:rsid w:val="00896079"/>
    <w:rsid w:val="00896A85"/>
    <w:rsid w:val="00896CD4"/>
    <w:rsid w:val="0089767F"/>
    <w:rsid w:val="008A0588"/>
    <w:rsid w:val="008A1987"/>
    <w:rsid w:val="008A271C"/>
    <w:rsid w:val="008A2762"/>
    <w:rsid w:val="008A27D3"/>
    <w:rsid w:val="008A29C8"/>
    <w:rsid w:val="008A329F"/>
    <w:rsid w:val="008A35D7"/>
    <w:rsid w:val="008A3D11"/>
    <w:rsid w:val="008A3D45"/>
    <w:rsid w:val="008A3ECE"/>
    <w:rsid w:val="008A4F1F"/>
    <w:rsid w:val="008A504F"/>
    <w:rsid w:val="008A5958"/>
    <w:rsid w:val="008A5E00"/>
    <w:rsid w:val="008A5F65"/>
    <w:rsid w:val="008A695D"/>
    <w:rsid w:val="008B0E27"/>
    <w:rsid w:val="008B1338"/>
    <w:rsid w:val="008B2138"/>
    <w:rsid w:val="008B2279"/>
    <w:rsid w:val="008B2798"/>
    <w:rsid w:val="008B2B81"/>
    <w:rsid w:val="008B363F"/>
    <w:rsid w:val="008B4424"/>
    <w:rsid w:val="008B5B24"/>
    <w:rsid w:val="008B788C"/>
    <w:rsid w:val="008C027C"/>
    <w:rsid w:val="008C08DE"/>
    <w:rsid w:val="008C098F"/>
    <w:rsid w:val="008C0D61"/>
    <w:rsid w:val="008C21AE"/>
    <w:rsid w:val="008C2C24"/>
    <w:rsid w:val="008C3C80"/>
    <w:rsid w:val="008C57B6"/>
    <w:rsid w:val="008C5FD8"/>
    <w:rsid w:val="008C6384"/>
    <w:rsid w:val="008C64A7"/>
    <w:rsid w:val="008C7100"/>
    <w:rsid w:val="008C7B7C"/>
    <w:rsid w:val="008D0531"/>
    <w:rsid w:val="008D1692"/>
    <w:rsid w:val="008D1AB9"/>
    <w:rsid w:val="008D1DF4"/>
    <w:rsid w:val="008D1EBB"/>
    <w:rsid w:val="008D2D3E"/>
    <w:rsid w:val="008D30BF"/>
    <w:rsid w:val="008D3A05"/>
    <w:rsid w:val="008D3FA2"/>
    <w:rsid w:val="008D44D9"/>
    <w:rsid w:val="008D63DF"/>
    <w:rsid w:val="008D74C2"/>
    <w:rsid w:val="008D75EE"/>
    <w:rsid w:val="008E07B7"/>
    <w:rsid w:val="008E094D"/>
    <w:rsid w:val="008E0EBB"/>
    <w:rsid w:val="008E1752"/>
    <w:rsid w:val="008E1896"/>
    <w:rsid w:val="008E254C"/>
    <w:rsid w:val="008E272D"/>
    <w:rsid w:val="008E2C8D"/>
    <w:rsid w:val="008E37F1"/>
    <w:rsid w:val="008E4A8F"/>
    <w:rsid w:val="008E64C9"/>
    <w:rsid w:val="008E7A51"/>
    <w:rsid w:val="008E7FF6"/>
    <w:rsid w:val="008F0125"/>
    <w:rsid w:val="008F094E"/>
    <w:rsid w:val="008F220E"/>
    <w:rsid w:val="008F335E"/>
    <w:rsid w:val="008F3E26"/>
    <w:rsid w:val="008F3FD3"/>
    <w:rsid w:val="008F4106"/>
    <w:rsid w:val="008F5E2F"/>
    <w:rsid w:val="008F652A"/>
    <w:rsid w:val="008F663C"/>
    <w:rsid w:val="008F66FD"/>
    <w:rsid w:val="008F68AC"/>
    <w:rsid w:val="0090004F"/>
    <w:rsid w:val="009000CA"/>
    <w:rsid w:val="00900766"/>
    <w:rsid w:val="00902D47"/>
    <w:rsid w:val="00903CD3"/>
    <w:rsid w:val="0090474D"/>
    <w:rsid w:val="009051DB"/>
    <w:rsid w:val="0090540C"/>
    <w:rsid w:val="009068AF"/>
    <w:rsid w:val="0090757F"/>
    <w:rsid w:val="009111AD"/>
    <w:rsid w:val="009120A3"/>
    <w:rsid w:val="00912B54"/>
    <w:rsid w:val="00912EAC"/>
    <w:rsid w:val="00913ECD"/>
    <w:rsid w:val="00915227"/>
    <w:rsid w:val="00915397"/>
    <w:rsid w:val="009163E9"/>
    <w:rsid w:val="00916988"/>
    <w:rsid w:val="00916BCC"/>
    <w:rsid w:val="00916FFD"/>
    <w:rsid w:val="00917A67"/>
    <w:rsid w:val="009207C4"/>
    <w:rsid w:val="00920D03"/>
    <w:rsid w:val="009222C8"/>
    <w:rsid w:val="009226FE"/>
    <w:rsid w:val="00923170"/>
    <w:rsid w:val="0092319E"/>
    <w:rsid w:val="009238E7"/>
    <w:rsid w:val="00924B31"/>
    <w:rsid w:val="009258CF"/>
    <w:rsid w:val="00926769"/>
    <w:rsid w:val="00926840"/>
    <w:rsid w:val="0092760F"/>
    <w:rsid w:val="009279C8"/>
    <w:rsid w:val="009308C1"/>
    <w:rsid w:val="00930E5B"/>
    <w:rsid w:val="00931F85"/>
    <w:rsid w:val="009345FF"/>
    <w:rsid w:val="00934760"/>
    <w:rsid w:val="00934A23"/>
    <w:rsid w:val="00934F40"/>
    <w:rsid w:val="00935CA6"/>
    <w:rsid w:val="00936D24"/>
    <w:rsid w:val="00937154"/>
    <w:rsid w:val="009372C3"/>
    <w:rsid w:val="0093738C"/>
    <w:rsid w:val="009376BC"/>
    <w:rsid w:val="00937E7B"/>
    <w:rsid w:val="0094018C"/>
    <w:rsid w:val="00940C34"/>
    <w:rsid w:val="00941E09"/>
    <w:rsid w:val="00942530"/>
    <w:rsid w:val="00942C47"/>
    <w:rsid w:val="00942D87"/>
    <w:rsid w:val="00943902"/>
    <w:rsid w:val="009441B6"/>
    <w:rsid w:val="00944224"/>
    <w:rsid w:val="00944354"/>
    <w:rsid w:val="009448E4"/>
    <w:rsid w:val="00945AA7"/>
    <w:rsid w:val="009462BA"/>
    <w:rsid w:val="009466C6"/>
    <w:rsid w:val="009466F6"/>
    <w:rsid w:val="00946FEC"/>
    <w:rsid w:val="009477B7"/>
    <w:rsid w:val="00950030"/>
    <w:rsid w:val="009502B7"/>
    <w:rsid w:val="009505DC"/>
    <w:rsid w:val="00951033"/>
    <w:rsid w:val="00951A71"/>
    <w:rsid w:val="0095285F"/>
    <w:rsid w:val="00953468"/>
    <w:rsid w:val="00953A46"/>
    <w:rsid w:val="00953F9F"/>
    <w:rsid w:val="00955EE4"/>
    <w:rsid w:val="0095707E"/>
    <w:rsid w:val="009576E1"/>
    <w:rsid w:val="009578FF"/>
    <w:rsid w:val="009605EF"/>
    <w:rsid w:val="0096070C"/>
    <w:rsid w:val="0096083D"/>
    <w:rsid w:val="00960C21"/>
    <w:rsid w:val="0096201B"/>
    <w:rsid w:val="00962800"/>
    <w:rsid w:val="00962DDF"/>
    <w:rsid w:val="009635F0"/>
    <w:rsid w:val="00963735"/>
    <w:rsid w:val="00965165"/>
    <w:rsid w:val="0096682A"/>
    <w:rsid w:val="00967B0B"/>
    <w:rsid w:val="00967BCC"/>
    <w:rsid w:val="00967FBD"/>
    <w:rsid w:val="0097110C"/>
    <w:rsid w:val="0097119E"/>
    <w:rsid w:val="00971AC3"/>
    <w:rsid w:val="00971D08"/>
    <w:rsid w:val="00971FF4"/>
    <w:rsid w:val="009720DE"/>
    <w:rsid w:val="00972544"/>
    <w:rsid w:val="009729D4"/>
    <w:rsid w:val="00972A18"/>
    <w:rsid w:val="00972CF1"/>
    <w:rsid w:val="00973351"/>
    <w:rsid w:val="009738C9"/>
    <w:rsid w:val="00973B3B"/>
    <w:rsid w:val="00973B7A"/>
    <w:rsid w:val="009740D6"/>
    <w:rsid w:val="00975139"/>
    <w:rsid w:val="00976112"/>
    <w:rsid w:val="00976117"/>
    <w:rsid w:val="009763A9"/>
    <w:rsid w:val="00977A1C"/>
    <w:rsid w:val="009802FC"/>
    <w:rsid w:val="00980935"/>
    <w:rsid w:val="009811B5"/>
    <w:rsid w:val="0098185B"/>
    <w:rsid w:val="00981F75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013A"/>
    <w:rsid w:val="009912A8"/>
    <w:rsid w:val="009915B7"/>
    <w:rsid w:val="00991F9A"/>
    <w:rsid w:val="009920AD"/>
    <w:rsid w:val="009937A7"/>
    <w:rsid w:val="00993A78"/>
    <w:rsid w:val="00994362"/>
    <w:rsid w:val="0099488A"/>
    <w:rsid w:val="00995C04"/>
    <w:rsid w:val="00995DD3"/>
    <w:rsid w:val="00996278"/>
    <w:rsid w:val="009962BE"/>
    <w:rsid w:val="00997117"/>
    <w:rsid w:val="0099729C"/>
    <w:rsid w:val="009A092D"/>
    <w:rsid w:val="009A0A7F"/>
    <w:rsid w:val="009A0E3C"/>
    <w:rsid w:val="009A2B9B"/>
    <w:rsid w:val="009A2CB3"/>
    <w:rsid w:val="009A3A29"/>
    <w:rsid w:val="009A4258"/>
    <w:rsid w:val="009A52CD"/>
    <w:rsid w:val="009A7029"/>
    <w:rsid w:val="009B031A"/>
    <w:rsid w:val="009B0794"/>
    <w:rsid w:val="009B0991"/>
    <w:rsid w:val="009B0A81"/>
    <w:rsid w:val="009B21BC"/>
    <w:rsid w:val="009B21EB"/>
    <w:rsid w:val="009B23C5"/>
    <w:rsid w:val="009B27A3"/>
    <w:rsid w:val="009B2C80"/>
    <w:rsid w:val="009B3F73"/>
    <w:rsid w:val="009B4B33"/>
    <w:rsid w:val="009B5399"/>
    <w:rsid w:val="009B5713"/>
    <w:rsid w:val="009B61B6"/>
    <w:rsid w:val="009B654B"/>
    <w:rsid w:val="009B67F5"/>
    <w:rsid w:val="009B7754"/>
    <w:rsid w:val="009C003D"/>
    <w:rsid w:val="009C095C"/>
    <w:rsid w:val="009C0B93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36F1"/>
    <w:rsid w:val="009D44E4"/>
    <w:rsid w:val="009D4A31"/>
    <w:rsid w:val="009D5641"/>
    <w:rsid w:val="009D60AE"/>
    <w:rsid w:val="009D6E77"/>
    <w:rsid w:val="009D7751"/>
    <w:rsid w:val="009D7DD7"/>
    <w:rsid w:val="009D7DE9"/>
    <w:rsid w:val="009E0A9C"/>
    <w:rsid w:val="009E257A"/>
    <w:rsid w:val="009E2929"/>
    <w:rsid w:val="009E2E82"/>
    <w:rsid w:val="009E3233"/>
    <w:rsid w:val="009E33A6"/>
    <w:rsid w:val="009E340D"/>
    <w:rsid w:val="009E37AA"/>
    <w:rsid w:val="009E3C9A"/>
    <w:rsid w:val="009E5430"/>
    <w:rsid w:val="009E5985"/>
    <w:rsid w:val="009E5BC3"/>
    <w:rsid w:val="009E6028"/>
    <w:rsid w:val="009E62CE"/>
    <w:rsid w:val="009E653C"/>
    <w:rsid w:val="009E6C1C"/>
    <w:rsid w:val="009E7166"/>
    <w:rsid w:val="009E7A39"/>
    <w:rsid w:val="009F0220"/>
    <w:rsid w:val="009F0549"/>
    <w:rsid w:val="009F10E5"/>
    <w:rsid w:val="009F222A"/>
    <w:rsid w:val="009F230D"/>
    <w:rsid w:val="009F2598"/>
    <w:rsid w:val="009F28ED"/>
    <w:rsid w:val="009F2D91"/>
    <w:rsid w:val="009F2FE6"/>
    <w:rsid w:val="009F368C"/>
    <w:rsid w:val="009F39C5"/>
    <w:rsid w:val="009F3C19"/>
    <w:rsid w:val="009F4E35"/>
    <w:rsid w:val="009F56DE"/>
    <w:rsid w:val="009F7066"/>
    <w:rsid w:val="009F74CB"/>
    <w:rsid w:val="009F7968"/>
    <w:rsid w:val="009F7A30"/>
    <w:rsid w:val="00A000F7"/>
    <w:rsid w:val="00A005B1"/>
    <w:rsid w:val="00A01128"/>
    <w:rsid w:val="00A0130C"/>
    <w:rsid w:val="00A0209B"/>
    <w:rsid w:val="00A035E4"/>
    <w:rsid w:val="00A041FE"/>
    <w:rsid w:val="00A0583D"/>
    <w:rsid w:val="00A05DC8"/>
    <w:rsid w:val="00A05DF7"/>
    <w:rsid w:val="00A06786"/>
    <w:rsid w:val="00A0764A"/>
    <w:rsid w:val="00A07CCB"/>
    <w:rsid w:val="00A07E22"/>
    <w:rsid w:val="00A10367"/>
    <w:rsid w:val="00A1113C"/>
    <w:rsid w:val="00A11E37"/>
    <w:rsid w:val="00A11EA3"/>
    <w:rsid w:val="00A12B45"/>
    <w:rsid w:val="00A15003"/>
    <w:rsid w:val="00A15510"/>
    <w:rsid w:val="00A16097"/>
    <w:rsid w:val="00A16ADD"/>
    <w:rsid w:val="00A16EC7"/>
    <w:rsid w:val="00A21F9D"/>
    <w:rsid w:val="00A222AF"/>
    <w:rsid w:val="00A227CF"/>
    <w:rsid w:val="00A22EDB"/>
    <w:rsid w:val="00A23B3B"/>
    <w:rsid w:val="00A245AB"/>
    <w:rsid w:val="00A2465E"/>
    <w:rsid w:val="00A2485D"/>
    <w:rsid w:val="00A26646"/>
    <w:rsid w:val="00A27010"/>
    <w:rsid w:val="00A271FF"/>
    <w:rsid w:val="00A2796E"/>
    <w:rsid w:val="00A27A54"/>
    <w:rsid w:val="00A3039E"/>
    <w:rsid w:val="00A31034"/>
    <w:rsid w:val="00A31B42"/>
    <w:rsid w:val="00A324FA"/>
    <w:rsid w:val="00A327EC"/>
    <w:rsid w:val="00A32E7B"/>
    <w:rsid w:val="00A330D8"/>
    <w:rsid w:val="00A331C4"/>
    <w:rsid w:val="00A3332F"/>
    <w:rsid w:val="00A34DE3"/>
    <w:rsid w:val="00A34F29"/>
    <w:rsid w:val="00A35B45"/>
    <w:rsid w:val="00A35EA6"/>
    <w:rsid w:val="00A368B4"/>
    <w:rsid w:val="00A36979"/>
    <w:rsid w:val="00A36CA5"/>
    <w:rsid w:val="00A37AC5"/>
    <w:rsid w:val="00A37E06"/>
    <w:rsid w:val="00A401D0"/>
    <w:rsid w:val="00A408D0"/>
    <w:rsid w:val="00A408D4"/>
    <w:rsid w:val="00A4155B"/>
    <w:rsid w:val="00A4156C"/>
    <w:rsid w:val="00A41F24"/>
    <w:rsid w:val="00A4320E"/>
    <w:rsid w:val="00A439EE"/>
    <w:rsid w:val="00A4618A"/>
    <w:rsid w:val="00A465CE"/>
    <w:rsid w:val="00A4668C"/>
    <w:rsid w:val="00A46D52"/>
    <w:rsid w:val="00A47F94"/>
    <w:rsid w:val="00A50D8F"/>
    <w:rsid w:val="00A50FFB"/>
    <w:rsid w:val="00A521DB"/>
    <w:rsid w:val="00A52C52"/>
    <w:rsid w:val="00A530EC"/>
    <w:rsid w:val="00A5311E"/>
    <w:rsid w:val="00A53208"/>
    <w:rsid w:val="00A54AE3"/>
    <w:rsid w:val="00A54E76"/>
    <w:rsid w:val="00A55435"/>
    <w:rsid w:val="00A55A07"/>
    <w:rsid w:val="00A5626D"/>
    <w:rsid w:val="00A576D3"/>
    <w:rsid w:val="00A57BF9"/>
    <w:rsid w:val="00A57C91"/>
    <w:rsid w:val="00A60388"/>
    <w:rsid w:val="00A60601"/>
    <w:rsid w:val="00A61577"/>
    <w:rsid w:val="00A621CC"/>
    <w:rsid w:val="00A6331C"/>
    <w:rsid w:val="00A63484"/>
    <w:rsid w:val="00A634E8"/>
    <w:rsid w:val="00A63B46"/>
    <w:rsid w:val="00A64173"/>
    <w:rsid w:val="00A64DB5"/>
    <w:rsid w:val="00A65C3C"/>
    <w:rsid w:val="00A66F8E"/>
    <w:rsid w:val="00A67959"/>
    <w:rsid w:val="00A67CC8"/>
    <w:rsid w:val="00A70198"/>
    <w:rsid w:val="00A70996"/>
    <w:rsid w:val="00A70C17"/>
    <w:rsid w:val="00A7127D"/>
    <w:rsid w:val="00A7164C"/>
    <w:rsid w:val="00A72578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0912"/>
    <w:rsid w:val="00A820E7"/>
    <w:rsid w:val="00A830A5"/>
    <w:rsid w:val="00A84306"/>
    <w:rsid w:val="00A8465E"/>
    <w:rsid w:val="00A85E61"/>
    <w:rsid w:val="00A87987"/>
    <w:rsid w:val="00A90C94"/>
    <w:rsid w:val="00A91F57"/>
    <w:rsid w:val="00A9207B"/>
    <w:rsid w:val="00A92216"/>
    <w:rsid w:val="00A922F0"/>
    <w:rsid w:val="00A9254C"/>
    <w:rsid w:val="00A92A5B"/>
    <w:rsid w:val="00A93020"/>
    <w:rsid w:val="00A93756"/>
    <w:rsid w:val="00A93859"/>
    <w:rsid w:val="00A939A5"/>
    <w:rsid w:val="00A93A1A"/>
    <w:rsid w:val="00A93B0C"/>
    <w:rsid w:val="00A93DB1"/>
    <w:rsid w:val="00A94C59"/>
    <w:rsid w:val="00A959B1"/>
    <w:rsid w:val="00A96673"/>
    <w:rsid w:val="00A96C6B"/>
    <w:rsid w:val="00A96F59"/>
    <w:rsid w:val="00A97A41"/>
    <w:rsid w:val="00A97A52"/>
    <w:rsid w:val="00AA120C"/>
    <w:rsid w:val="00AA1787"/>
    <w:rsid w:val="00AA2183"/>
    <w:rsid w:val="00AA240A"/>
    <w:rsid w:val="00AA3D2A"/>
    <w:rsid w:val="00AA4519"/>
    <w:rsid w:val="00AA454E"/>
    <w:rsid w:val="00AA5D9A"/>
    <w:rsid w:val="00AA5E9C"/>
    <w:rsid w:val="00AA6607"/>
    <w:rsid w:val="00AA6CB2"/>
    <w:rsid w:val="00AA6ED3"/>
    <w:rsid w:val="00AA6F4A"/>
    <w:rsid w:val="00AA7CBB"/>
    <w:rsid w:val="00AB0454"/>
    <w:rsid w:val="00AB2A51"/>
    <w:rsid w:val="00AB39AA"/>
    <w:rsid w:val="00AB3E04"/>
    <w:rsid w:val="00AB4274"/>
    <w:rsid w:val="00AB42C3"/>
    <w:rsid w:val="00AB5722"/>
    <w:rsid w:val="00AB5AC2"/>
    <w:rsid w:val="00AB5D28"/>
    <w:rsid w:val="00AB5E17"/>
    <w:rsid w:val="00AB7281"/>
    <w:rsid w:val="00AB78A3"/>
    <w:rsid w:val="00AC1273"/>
    <w:rsid w:val="00AC1718"/>
    <w:rsid w:val="00AC1F38"/>
    <w:rsid w:val="00AC2BEA"/>
    <w:rsid w:val="00AC3FB3"/>
    <w:rsid w:val="00AC42DC"/>
    <w:rsid w:val="00AC4E29"/>
    <w:rsid w:val="00AC5A7E"/>
    <w:rsid w:val="00AC5BB6"/>
    <w:rsid w:val="00AC5D27"/>
    <w:rsid w:val="00AC5F57"/>
    <w:rsid w:val="00AC6A4B"/>
    <w:rsid w:val="00AC72BB"/>
    <w:rsid w:val="00AD0558"/>
    <w:rsid w:val="00AD12C1"/>
    <w:rsid w:val="00AD2221"/>
    <w:rsid w:val="00AD2642"/>
    <w:rsid w:val="00AD2A66"/>
    <w:rsid w:val="00AD34FD"/>
    <w:rsid w:val="00AD40A2"/>
    <w:rsid w:val="00AD4254"/>
    <w:rsid w:val="00AD4AB7"/>
    <w:rsid w:val="00AD636D"/>
    <w:rsid w:val="00AD6D36"/>
    <w:rsid w:val="00AD6EA5"/>
    <w:rsid w:val="00AD729E"/>
    <w:rsid w:val="00AD76F0"/>
    <w:rsid w:val="00AD7A9C"/>
    <w:rsid w:val="00AE053D"/>
    <w:rsid w:val="00AE189F"/>
    <w:rsid w:val="00AE1EB4"/>
    <w:rsid w:val="00AE24A9"/>
    <w:rsid w:val="00AE29F3"/>
    <w:rsid w:val="00AE2F0A"/>
    <w:rsid w:val="00AE3908"/>
    <w:rsid w:val="00AE4768"/>
    <w:rsid w:val="00AE65ED"/>
    <w:rsid w:val="00AE7134"/>
    <w:rsid w:val="00AE7604"/>
    <w:rsid w:val="00AF0D5C"/>
    <w:rsid w:val="00AF18B9"/>
    <w:rsid w:val="00AF27C1"/>
    <w:rsid w:val="00AF2957"/>
    <w:rsid w:val="00AF3097"/>
    <w:rsid w:val="00AF469B"/>
    <w:rsid w:val="00AF5782"/>
    <w:rsid w:val="00AF6F72"/>
    <w:rsid w:val="00AF704D"/>
    <w:rsid w:val="00AF70FA"/>
    <w:rsid w:val="00AF763E"/>
    <w:rsid w:val="00B02BF2"/>
    <w:rsid w:val="00B03DD4"/>
    <w:rsid w:val="00B04174"/>
    <w:rsid w:val="00B05024"/>
    <w:rsid w:val="00B051BA"/>
    <w:rsid w:val="00B0781D"/>
    <w:rsid w:val="00B07D47"/>
    <w:rsid w:val="00B07FBE"/>
    <w:rsid w:val="00B10799"/>
    <w:rsid w:val="00B10CC2"/>
    <w:rsid w:val="00B1273D"/>
    <w:rsid w:val="00B129AD"/>
    <w:rsid w:val="00B15C4B"/>
    <w:rsid w:val="00B15DC4"/>
    <w:rsid w:val="00B16E11"/>
    <w:rsid w:val="00B1731C"/>
    <w:rsid w:val="00B201B5"/>
    <w:rsid w:val="00B20636"/>
    <w:rsid w:val="00B20CA1"/>
    <w:rsid w:val="00B20DD5"/>
    <w:rsid w:val="00B21BD2"/>
    <w:rsid w:val="00B22160"/>
    <w:rsid w:val="00B23122"/>
    <w:rsid w:val="00B2336E"/>
    <w:rsid w:val="00B237E7"/>
    <w:rsid w:val="00B24C95"/>
    <w:rsid w:val="00B264EC"/>
    <w:rsid w:val="00B2739E"/>
    <w:rsid w:val="00B27DEE"/>
    <w:rsid w:val="00B30FF9"/>
    <w:rsid w:val="00B3152B"/>
    <w:rsid w:val="00B31B6E"/>
    <w:rsid w:val="00B32F56"/>
    <w:rsid w:val="00B330C9"/>
    <w:rsid w:val="00B3339B"/>
    <w:rsid w:val="00B33978"/>
    <w:rsid w:val="00B33CFB"/>
    <w:rsid w:val="00B33E17"/>
    <w:rsid w:val="00B35249"/>
    <w:rsid w:val="00B3562A"/>
    <w:rsid w:val="00B3641F"/>
    <w:rsid w:val="00B36BED"/>
    <w:rsid w:val="00B36F04"/>
    <w:rsid w:val="00B373B0"/>
    <w:rsid w:val="00B3755C"/>
    <w:rsid w:val="00B37BDA"/>
    <w:rsid w:val="00B40E01"/>
    <w:rsid w:val="00B4124C"/>
    <w:rsid w:val="00B4157D"/>
    <w:rsid w:val="00B41F59"/>
    <w:rsid w:val="00B42455"/>
    <w:rsid w:val="00B4266D"/>
    <w:rsid w:val="00B43834"/>
    <w:rsid w:val="00B4415B"/>
    <w:rsid w:val="00B44252"/>
    <w:rsid w:val="00B449A7"/>
    <w:rsid w:val="00B45208"/>
    <w:rsid w:val="00B4597A"/>
    <w:rsid w:val="00B45F77"/>
    <w:rsid w:val="00B46247"/>
    <w:rsid w:val="00B47733"/>
    <w:rsid w:val="00B50A8E"/>
    <w:rsid w:val="00B51503"/>
    <w:rsid w:val="00B5210A"/>
    <w:rsid w:val="00B5272B"/>
    <w:rsid w:val="00B52E38"/>
    <w:rsid w:val="00B54230"/>
    <w:rsid w:val="00B546C6"/>
    <w:rsid w:val="00B55C0C"/>
    <w:rsid w:val="00B56E53"/>
    <w:rsid w:val="00B5749F"/>
    <w:rsid w:val="00B57531"/>
    <w:rsid w:val="00B57725"/>
    <w:rsid w:val="00B57C10"/>
    <w:rsid w:val="00B57E0E"/>
    <w:rsid w:val="00B609AB"/>
    <w:rsid w:val="00B60D51"/>
    <w:rsid w:val="00B622DE"/>
    <w:rsid w:val="00B63D41"/>
    <w:rsid w:val="00B642C7"/>
    <w:rsid w:val="00B64424"/>
    <w:rsid w:val="00B657B2"/>
    <w:rsid w:val="00B66982"/>
    <w:rsid w:val="00B66AA3"/>
    <w:rsid w:val="00B66FFC"/>
    <w:rsid w:val="00B6741A"/>
    <w:rsid w:val="00B6752C"/>
    <w:rsid w:val="00B70FA9"/>
    <w:rsid w:val="00B711DB"/>
    <w:rsid w:val="00B71B19"/>
    <w:rsid w:val="00B71D32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3293"/>
    <w:rsid w:val="00B8472A"/>
    <w:rsid w:val="00B84B6A"/>
    <w:rsid w:val="00B85870"/>
    <w:rsid w:val="00B85F41"/>
    <w:rsid w:val="00B8637A"/>
    <w:rsid w:val="00B868DD"/>
    <w:rsid w:val="00B869D1"/>
    <w:rsid w:val="00B86F03"/>
    <w:rsid w:val="00B87342"/>
    <w:rsid w:val="00B90942"/>
    <w:rsid w:val="00B913EA"/>
    <w:rsid w:val="00B92483"/>
    <w:rsid w:val="00B933B2"/>
    <w:rsid w:val="00B939AD"/>
    <w:rsid w:val="00B93C80"/>
    <w:rsid w:val="00B94A75"/>
    <w:rsid w:val="00B957B8"/>
    <w:rsid w:val="00B95EFC"/>
    <w:rsid w:val="00B95F1B"/>
    <w:rsid w:val="00B97BE7"/>
    <w:rsid w:val="00BA0224"/>
    <w:rsid w:val="00BA1E69"/>
    <w:rsid w:val="00BA3AB5"/>
    <w:rsid w:val="00BA41E9"/>
    <w:rsid w:val="00BA499E"/>
    <w:rsid w:val="00BA54E1"/>
    <w:rsid w:val="00BA55D2"/>
    <w:rsid w:val="00BA57C4"/>
    <w:rsid w:val="00BA5FDC"/>
    <w:rsid w:val="00BA6C29"/>
    <w:rsid w:val="00BA70BB"/>
    <w:rsid w:val="00BA773F"/>
    <w:rsid w:val="00BA7C66"/>
    <w:rsid w:val="00BB0421"/>
    <w:rsid w:val="00BB0907"/>
    <w:rsid w:val="00BB0DDD"/>
    <w:rsid w:val="00BB234D"/>
    <w:rsid w:val="00BB28CA"/>
    <w:rsid w:val="00BB3689"/>
    <w:rsid w:val="00BB3ED8"/>
    <w:rsid w:val="00BB4764"/>
    <w:rsid w:val="00BB4DA5"/>
    <w:rsid w:val="00BB5B74"/>
    <w:rsid w:val="00BB6892"/>
    <w:rsid w:val="00BB6DFF"/>
    <w:rsid w:val="00BC0F29"/>
    <w:rsid w:val="00BC239F"/>
    <w:rsid w:val="00BC26E4"/>
    <w:rsid w:val="00BC34A0"/>
    <w:rsid w:val="00BC4DD4"/>
    <w:rsid w:val="00BC554F"/>
    <w:rsid w:val="00BC5B81"/>
    <w:rsid w:val="00BC5C43"/>
    <w:rsid w:val="00BC5F92"/>
    <w:rsid w:val="00BC7949"/>
    <w:rsid w:val="00BD057D"/>
    <w:rsid w:val="00BD0683"/>
    <w:rsid w:val="00BD0794"/>
    <w:rsid w:val="00BD0B5C"/>
    <w:rsid w:val="00BD0E51"/>
    <w:rsid w:val="00BD1D4D"/>
    <w:rsid w:val="00BD2830"/>
    <w:rsid w:val="00BD2D8D"/>
    <w:rsid w:val="00BD35BF"/>
    <w:rsid w:val="00BD3A14"/>
    <w:rsid w:val="00BD43A6"/>
    <w:rsid w:val="00BD46A8"/>
    <w:rsid w:val="00BD48A5"/>
    <w:rsid w:val="00BD4F17"/>
    <w:rsid w:val="00BD78B0"/>
    <w:rsid w:val="00BD7C83"/>
    <w:rsid w:val="00BE022D"/>
    <w:rsid w:val="00BE0312"/>
    <w:rsid w:val="00BE16DB"/>
    <w:rsid w:val="00BE1721"/>
    <w:rsid w:val="00BE1D32"/>
    <w:rsid w:val="00BE1F94"/>
    <w:rsid w:val="00BE25EB"/>
    <w:rsid w:val="00BE2994"/>
    <w:rsid w:val="00BE5F22"/>
    <w:rsid w:val="00BE6271"/>
    <w:rsid w:val="00BF01C9"/>
    <w:rsid w:val="00BF0FE7"/>
    <w:rsid w:val="00BF16F8"/>
    <w:rsid w:val="00BF1918"/>
    <w:rsid w:val="00BF1970"/>
    <w:rsid w:val="00BF43C1"/>
    <w:rsid w:val="00BF4B16"/>
    <w:rsid w:val="00BF4DEE"/>
    <w:rsid w:val="00BF6FE9"/>
    <w:rsid w:val="00BF7044"/>
    <w:rsid w:val="00BF73C7"/>
    <w:rsid w:val="00BF742C"/>
    <w:rsid w:val="00BF7C62"/>
    <w:rsid w:val="00C01340"/>
    <w:rsid w:val="00C01BD7"/>
    <w:rsid w:val="00C0226C"/>
    <w:rsid w:val="00C032F9"/>
    <w:rsid w:val="00C03BA2"/>
    <w:rsid w:val="00C03C87"/>
    <w:rsid w:val="00C04B1B"/>
    <w:rsid w:val="00C06C9C"/>
    <w:rsid w:val="00C078F6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0E5"/>
    <w:rsid w:val="00C16743"/>
    <w:rsid w:val="00C17981"/>
    <w:rsid w:val="00C22105"/>
    <w:rsid w:val="00C22567"/>
    <w:rsid w:val="00C24C0A"/>
    <w:rsid w:val="00C26477"/>
    <w:rsid w:val="00C267B6"/>
    <w:rsid w:val="00C276B2"/>
    <w:rsid w:val="00C30BD9"/>
    <w:rsid w:val="00C30CDC"/>
    <w:rsid w:val="00C310A7"/>
    <w:rsid w:val="00C31CA3"/>
    <w:rsid w:val="00C31EB4"/>
    <w:rsid w:val="00C33444"/>
    <w:rsid w:val="00C347FC"/>
    <w:rsid w:val="00C3504A"/>
    <w:rsid w:val="00C3592F"/>
    <w:rsid w:val="00C36445"/>
    <w:rsid w:val="00C37939"/>
    <w:rsid w:val="00C37A67"/>
    <w:rsid w:val="00C41DA5"/>
    <w:rsid w:val="00C41DBD"/>
    <w:rsid w:val="00C42DE2"/>
    <w:rsid w:val="00C455DC"/>
    <w:rsid w:val="00C45D01"/>
    <w:rsid w:val="00C46312"/>
    <w:rsid w:val="00C468A1"/>
    <w:rsid w:val="00C46BF6"/>
    <w:rsid w:val="00C47533"/>
    <w:rsid w:val="00C5050D"/>
    <w:rsid w:val="00C511CA"/>
    <w:rsid w:val="00C51923"/>
    <w:rsid w:val="00C51C39"/>
    <w:rsid w:val="00C52A35"/>
    <w:rsid w:val="00C52E2C"/>
    <w:rsid w:val="00C536CB"/>
    <w:rsid w:val="00C54AED"/>
    <w:rsid w:val="00C54DCE"/>
    <w:rsid w:val="00C55CC6"/>
    <w:rsid w:val="00C55FE8"/>
    <w:rsid w:val="00C560D1"/>
    <w:rsid w:val="00C564BF"/>
    <w:rsid w:val="00C57295"/>
    <w:rsid w:val="00C573D3"/>
    <w:rsid w:val="00C57ED6"/>
    <w:rsid w:val="00C6053B"/>
    <w:rsid w:val="00C60694"/>
    <w:rsid w:val="00C608BB"/>
    <w:rsid w:val="00C60A2D"/>
    <w:rsid w:val="00C610B0"/>
    <w:rsid w:val="00C614C4"/>
    <w:rsid w:val="00C663F4"/>
    <w:rsid w:val="00C66A18"/>
    <w:rsid w:val="00C70448"/>
    <w:rsid w:val="00C70DFF"/>
    <w:rsid w:val="00C71B79"/>
    <w:rsid w:val="00C71D54"/>
    <w:rsid w:val="00C72106"/>
    <w:rsid w:val="00C723FF"/>
    <w:rsid w:val="00C7271C"/>
    <w:rsid w:val="00C72747"/>
    <w:rsid w:val="00C7299E"/>
    <w:rsid w:val="00C72D53"/>
    <w:rsid w:val="00C73CAE"/>
    <w:rsid w:val="00C76253"/>
    <w:rsid w:val="00C778E3"/>
    <w:rsid w:val="00C77D07"/>
    <w:rsid w:val="00C80705"/>
    <w:rsid w:val="00C807FE"/>
    <w:rsid w:val="00C809E6"/>
    <w:rsid w:val="00C81036"/>
    <w:rsid w:val="00C81572"/>
    <w:rsid w:val="00C81920"/>
    <w:rsid w:val="00C8253C"/>
    <w:rsid w:val="00C828BC"/>
    <w:rsid w:val="00C82B33"/>
    <w:rsid w:val="00C82E45"/>
    <w:rsid w:val="00C82F1C"/>
    <w:rsid w:val="00C83171"/>
    <w:rsid w:val="00C84FC9"/>
    <w:rsid w:val="00C8517B"/>
    <w:rsid w:val="00C85393"/>
    <w:rsid w:val="00C86305"/>
    <w:rsid w:val="00C86830"/>
    <w:rsid w:val="00C86E91"/>
    <w:rsid w:val="00C9004F"/>
    <w:rsid w:val="00C905D5"/>
    <w:rsid w:val="00C90E08"/>
    <w:rsid w:val="00C90EB0"/>
    <w:rsid w:val="00C910F9"/>
    <w:rsid w:val="00C91890"/>
    <w:rsid w:val="00C91AEC"/>
    <w:rsid w:val="00C929CC"/>
    <w:rsid w:val="00C9331A"/>
    <w:rsid w:val="00C93E91"/>
    <w:rsid w:val="00C94A41"/>
    <w:rsid w:val="00C95019"/>
    <w:rsid w:val="00C951BA"/>
    <w:rsid w:val="00C95476"/>
    <w:rsid w:val="00C96434"/>
    <w:rsid w:val="00C967F8"/>
    <w:rsid w:val="00C97A6C"/>
    <w:rsid w:val="00CA02BC"/>
    <w:rsid w:val="00CA19C5"/>
    <w:rsid w:val="00CA272C"/>
    <w:rsid w:val="00CA2735"/>
    <w:rsid w:val="00CA3104"/>
    <w:rsid w:val="00CA364E"/>
    <w:rsid w:val="00CA37DB"/>
    <w:rsid w:val="00CA3A34"/>
    <w:rsid w:val="00CA5606"/>
    <w:rsid w:val="00CA6334"/>
    <w:rsid w:val="00CA7034"/>
    <w:rsid w:val="00CA74A2"/>
    <w:rsid w:val="00CA7ECE"/>
    <w:rsid w:val="00CB16C8"/>
    <w:rsid w:val="00CB1720"/>
    <w:rsid w:val="00CB1C24"/>
    <w:rsid w:val="00CB2BE1"/>
    <w:rsid w:val="00CB2F7C"/>
    <w:rsid w:val="00CB3754"/>
    <w:rsid w:val="00CB3F19"/>
    <w:rsid w:val="00CB4C6E"/>
    <w:rsid w:val="00CB4CD8"/>
    <w:rsid w:val="00CB5187"/>
    <w:rsid w:val="00CB559E"/>
    <w:rsid w:val="00CB5C97"/>
    <w:rsid w:val="00CB62B8"/>
    <w:rsid w:val="00CB706C"/>
    <w:rsid w:val="00CB7302"/>
    <w:rsid w:val="00CB74C3"/>
    <w:rsid w:val="00CB76C3"/>
    <w:rsid w:val="00CB7A54"/>
    <w:rsid w:val="00CB7D50"/>
    <w:rsid w:val="00CC0CF4"/>
    <w:rsid w:val="00CC1224"/>
    <w:rsid w:val="00CC13B6"/>
    <w:rsid w:val="00CC2180"/>
    <w:rsid w:val="00CC36C8"/>
    <w:rsid w:val="00CC38E8"/>
    <w:rsid w:val="00CC5118"/>
    <w:rsid w:val="00CC60D7"/>
    <w:rsid w:val="00CC6366"/>
    <w:rsid w:val="00CC6DA7"/>
    <w:rsid w:val="00CC7B03"/>
    <w:rsid w:val="00CC7E26"/>
    <w:rsid w:val="00CD07DA"/>
    <w:rsid w:val="00CD0819"/>
    <w:rsid w:val="00CD1CA9"/>
    <w:rsid w:val="00CD2876"/>
    <w:rsid w:val="00CD2E64"/>
    <w:rsid w:val="00CD38F1"/>
    <w:rsid w:val="00CD41C9"/>
    <w:rsid w:val="00CD481D"/>
    <w:rsid w:val="00CD79D6"/>
    <w:rsid w:val="00CD7F5B"/>
    <w:rsid w:val="00CE0434"/>
    <w:rsid w:val="00CE144E"/>
    <w:rsid w:val="00CE21A9"/>
    <w:rsid w:val="00CE24A8"/>
    <w:rsid w:val="00CE2CFC"/>
    <w:rsid w:val="00CE3AEC"/>
    <w:rsid w:val="00CE3BE3"/>
    <w:rsid w:val="00CE46D3"/>
    <w:rsid w:val="00CE50EE"/>
    <w:rsid w:val="00CE630E"/>
    <w:rsid w:val="00CE6831"/>
    <w:rsid w:val="00CE74CD"/>
    <w:rsid w:val="00CF1FFD"/>
    <w:rsid w:val="00CF23D8"/>
    <w:rsid w:val="00CF25BB"/>
    <w:rsid w:val="00CF4C72"/>
    <w:rsid w:val="00CF5325"/>
    <w:rsid w:val="00CF53E3"/>
    <w:rsid w:val="00CF5581"/>
    <w:rsid w:val="00CF5702"/>
    <w:rsid w:val="00CF7482"/>
    <w:rsid w:val="00CF7502"/>
    <w:rsid w:val="00CF75A6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447A"/>
    <w:rsid w:val="00D04504"/>
    <w:rsid w:val="00D04900"/>
    <w:rsid w:val="00D04D5B"/>
    <w:rsid w:val="00D05C53"/>
    <w:rsid w:val="00D069FB"/>
    <w:rsid w:val="00D06F0F"/>
    <w:rsid w:val="00D10AA7"/>
    <w:rsid w:val="00D11310"/>
    <w:rsid w:val="00D11D3A"/>
    <w:rsid w:val="00D1211E"/>
    <w:rsid w:val="00D134F3"/>
    <w:rsid w:val="00D13E38"/>
    <w:rsid w:val="00D15522"/>
    <w:rsid w:val="00D1590B"/>
    <w:rsid w:val="00D16038"/>
    <w:rsid w:val="00D20CFF"/>
    <w:rsid w:val="00D20FFF"/>
    <w:rsid w:val="00D21E13"/>
    <w:rsid w:val="00D220E9"/>
    <w:rsid w:val="00D221D6"/>
    <w:rsid w:val="00D22D6E"/>
    <w:rsid w:val="00D2312C"/>
    <w:rsid w:val="00D2335A"/>
    <w:rsid w:val="00D237FC"/>
    <w:rsid w:val="00D24E72"/>
    <w:rsid w:val="00D25682"/>
    <w:rsid w:val="00D25687"/>
    <w:rsid w:val="00D2663B"/>
    <w:rsid w:val="00D26810"/>
    <w:rsid w:val="00D26C04"/>
    <w:rsid w:val="00D27138"/>
    <w:rsid w:val="00D27B96"/>
    <w:rsid w:val="00D30F9F"/>
    <w:rsid w:val="00D31C12"/>
    <w:rsid w:val="00D32599"/>
    <w:rsid w:val="00D32784"/>
    <w:rsid w:val="00D32BD1"/>
    <w:rsid w:val="00D33987"/>
    <w:rsid w:val="00D341BA"/>
    <w:rsid w:val="00D34A15"/>
    <w:rsid w:val="00D350BC"/>
    <w:rsid w:val="00D35938"/>
    <w:rsid w:val="00D359D2"/>
    <w:rsid w:val="00D36A93"/>
    <w:rsid w:val="00D36B5E"/>
    <w:rsid w:val="00D36D40"/>
    <w:rsid w:val="00D371F6"/>
    <w:rsid w:val="00D373E1"/>
    <w:rsid w:val="00D37821"/>
    <w:rsid w:val="00D4056F"/>
    <w:rsid w:val="00D42AA7"/>
    <w:rsid w:val="00D42B48"/>
    <w:rsid w:val="00D43922"/>
    <w:rsid w:val="00D43CFC"/>
    <w:rsid w:val="00D43E04"/>
    <w:rsid w:val="00D43EFD"/>
    <w:rsid w:val="00D442E9"/>
    <w:rsid w:val="00D4434E"/>
    <w:rsid w:val="00D45DE0"/>
    <w:rsid w:val="00D47128"/>
    <w:rsid w:val="00D4756B"/>
    <w:rsid w:val="00D47798"/>
    <w:rsid w:val="00D50F0A"/>
    <w:rsid w:val="00D51795"/>
    <w:rsid w:val="00D526A4"/>
    <w:rsid w:val="00D52AE3"/>
    <w:rsid w:val="00D5322E"/>
    <w:rsid w:val="00D5370C"/>
    <w:rsid w:val="00D53A2D"/>
    <w:rsid w:val="00D53B47"/>
    <w:rsid w:val="00D53CA2"/>
    <w:rsid w:val="00D54381"/>
    <w:rsid w:val="00D54533"/>
    <w:rsid w:val="00D54907"/>
    <w:rsid w:val="00D5562F"/>
    <w:rsid w:val="00D55A32"/>
    <w:rsid w:val="00D55D5F"/>
    <w:rsid w:val="00D55F63"/>
    <w:rsid w:val="00D565B9"/>
    <w:rsid w:val="00D573EC"/>
    <w:rsid w:val="00D57B35"/>
    <w:rsid w:val="00D60BC0"/>
    <w:rsid w:val="00D60F7D"/>
    <w:rsid w:val="00D613D0"/>
    <w:rsid w:val="00D61F54"/>
    <w:rsid w:val="00D627F7"/>
    <w:rsid w:val="00D637A0"/>
    <w:rsid w:val="00D647EB"/>
    <w:rsid w:val="00D6630C"/>
    <w:rsid w:val="00D663C9"/>
    <w:rsid w:val="00D66683"/>
    <w:rsid w:val="00D675A6"/>
    <w:rsid w:val="00D675B0"/>
    <w:rsid w:val="00D678F4"/>
    <w:rsid w:val="00D70688"/>
    <w:rsid w:val="00D70E54"/>
    <w:rsid w:val="00D72BFB"/>
    <w:rsid w:val="00D73627"/>
    <w:rsid w:val="00D73C5A"/>
    <w:rsid w:val="00D73F15"/>
    <w:rsid w:val="00D74493"/>
    <w:rsid w:val="00D747EA"/>
    <w:rsid w:val="00D7538D"/>
    <w:rsid w:val="00D753D5"/>
    <w:rsid w:val="00D75F60"/>
    <w:rsid w:val="00D76341"/>
    <w:rsid w:val="00D76BE7"/>
    <w:rsid w:val="00D807C2"/>
    <w:rsid w:val="00D80CF9"/>
    <w:rsid w:val="00D823EA"/>
    <w:rsid w:val="00D842FC"/>
    <w:rsid w:val="00D8504C"/>
    <w:rsid w:val="00D85330"/>
    <w:rsid w:val="00D85A49"/>
    <w:rsid w:val="00D86746"/>
    <w:rsid w:val="00D87B78"/>
    <w:rsid w:val="00D87EB8"/>
    <w:rsid w:val="00D90208"/>
    <w:rsid w:val="00D90DAE"/>
    <w:rsid w:val="00D91A9D"/>
    <w:rsid w:val="00D93451"/>
    <w:rsid w:val="00D93740"/>
    <w:rsid w:val="00D93B7C"/>
    <w:rsid w:val="00D93D52"/>
    <w:rsid w:val="00D93F85"/>
    <w:rsid w:val="00D94586"/>
    <w:rsid w:val="00D94EAD"/>
    <w:rsid w:val="00D95234"/>
    <w:rsid w:val="00D95ABE"/>
    <w:rsid w:val="00D95BFE"/>
    <w:rsid w:val="00D95ED7"/>
    <w:rsid w:val="00D96211"/>
    <w:rsid w:val="00D972CE"/>
    <w:rsid w:val="00D97654"/>
    <w:rsid w:val="00DA1744"/>
    <w:rsid w:val="00DA18F9"/>
    <w:rsid w:val="00DA1BB1"/>
    <w:rsid w:val="00DA1EA1"/>
    <w:rsid w:val="00DA21B8"/>
    <w:rsid w:val="00DA404F"/>
    <w:rsid w:val="00DA5A84"/>
    <w:rsid w:val="00DA5B27"/>
    <w:rsid w:val="00DA7F65"/>
    <w:rsid w:val="00DB0CA4"/>
    <w:rsid w:val="00DB0D95"/>
    <w:rsid w:val="00DB32AF"/>
    <w:rsid w:val="00DB36D0"/>
    <w:rsid w:val="00DB3783"/>
    <w:rsid w:val="00DB37D3"/>
    <w:rsid w:val="00DB3D7A"/>
    <w:rsid w:val="00DB3E06"/>
    <w:rsid w:val="00DB42A4"/>
    <w:rsid w:val="00DB4413"/>
    <w:rsid w:val="00DB52D2"/>
    <w:rsid w:val="00DB5B26"/>
    <w:rsid w:val="00DB5B8B"/>
    <w:rsid w:val="00DB5BBC"/>
    <w:rsid w:val="00DB6E23"/>
    <w:rsid w:val="00DB7AED"/>
    <w:rsid w:val="00DC0F42"/>
    <w:rsid w:val="00DC1918"/>
    <w:rsid w:val="00DC527B"/>
    <w:rsid w:val="00DC5740"/>
    <w:rsid w:val="00DC67F8"/>
    <w:rsid w:val="00DC6FEC"/>
    <w:rsid w:val="00DC73C1"/>
    <w:rsid w:val="00DC7516"/>
    <w:rsid w:val="00DC77AA"/>
    <w:rsid w:val="00DD03C4"/>
    <w:rsid w:val="00DD03CA"/>
    <w:rsid w:val="00DD1006"/>
    <w:rsid w:val="00DD1657"/>
    <w:rsid w:val="00DD1A8D"/>
    <w:rsid w:val="00DD2D25"/>
    <w:rsid w:val="00DD3287"/>
    <w:rsid w:val="00DD3A1D"/>
    <w:rsid w:val="00DD52FF"/>
    <w:rsid w:val="00DD6307"/>
    <w:rsid w:val="00DD6B00"/>
    <w:rsid w:val="00DD6D70"/>
    <w:rsid w:val="00DD6F22"/>
    <w:rsid w:val="00DE0661"/>
    <w:rsid w:val="00DE1943"/>
    <w:rsid w:val="00DE1AB6"/>
    <w:rsid w:val="00DE1DAB"/>
    <w:rsid w:val="00DE1F8B"/>
    <w:rsid w:val="00DE24D5"/>
    <w:rsid w:val="00DE354C"/>
    <w:rsid w:val="00DE401E"/>
    <w:rsid w:val="00DE4BDA"/>
    <w:rsid w:val="00DE5E9F"/>
    <w:rsid w:val="00DE651F"/>
    <w:rsid w:val="00DE7444"/>
    <w:rsid w:val="00DE78A7"/>
    <w:rsid w:val="00DE799F"/>
    <w:rsid w:val="00DE79F3"/>
    <w:rsid w:val="00DE79FF"/>
    <w:rsid w:val="00DF071E"/>
    <w:rsid w:val="00DF0C62"/>
    <w:rsid w:val="00DF1130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206"/>
    <w:rsid w:val="00DF5414"/>
    <w:rsid w:val="00DF57F1"/>
    <w:rsid w:val="00DF6897"/>
    <w:rsid w:val="00DF7FCA"/>
    <w:rsid w:val="00E01B0B"/>
    <w:rsid w:val="00E01F66"/>
    <w:rsid w:val="00E025A5"/>
    <w:rsid w:val="00E046BE"/>
    <w:rsid w:val="00E058B3"/>
    <w:rsid w:val="00E06877"/>
    <w:rsid w:val="00E0796C"/>
    <w:rsid w:val="00E07A14"/>
    <w:rsid w:val="00E10455"/>
    <w:rsid w:val="00E106A0"/>
    <w:rsid w:val="00E11BFE"/>
    <w:rsid w:val="00E11D96"/>
    <w:rsid w:val="00E12130"/>
    <w:rsid w:val="00E129EC"/>
    <w:rsid w:val="00E12B89"/>
    <w:rsid w:val="00E13714"/>
    <w:rsid w:val="00E13910"/>
    <w:rsid w:val="00E1392F"/>
    <w:rsid w:val="00E13B6E"/>
    <w:rsid w:val="00E14066"/>
    <w:rsid w:val="00E145BE"/>
    <w:rsid w:val="00E14C24"/>
    <w:rsid w:val="00E15921"/>
    <w:rsid w:val="00E1592F"/>
    <w:rsid w:val="00E1593D"/>
    <w:rsid w:val="00E175D1"/>
    <w:rsid w:val="00E17856"/>
    <w:rsid w:val="00E204DB"/>
    <w:rsid w:val="00E20C97"/>
    <w:rsid w:val="00E2315F"/>
    <w:rsid w:val="00E24314"/>
    <w:rsid w:val="00E24CED"/>
    <w:rsid w:val="00E25BFA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37DE2"/>
    <w:rsid w:val="00E400DE"/>
    <w:rsid w:val="00E40511"/>
    <w:rsid w:val="00E407E5"/>
    <w:rsid w:val="00E41279"/>
    <w:rsid w:val="00E41F3A"/>
    <w:rsid w:val="00E421E9"/>
    <w:rsid w:val="00E422A6"/>
    <w:rsid w:val="00E43602"/>
    <w:rsid w:val="00E43A5F"/>
    <w:rsid w:val="00E43D2F"/>
    <w:rsid w:val="00E4458D"/>
    <w:rsid w:val="00E456D6"/>
    <w:rsid w:val="00E46001"/>
    <w:rsid w:val="00E46F6E"/>
    <w:rsid w:val="00E47130"/>
    <w:rsid w:val="00E472A2"/>
    <w:rsid w:val="00E47918"/>
    <w:rsid w:val="00E47CDC"/>
    <w:rsid w:val="00E54155"/>
    <w:rsid w:val="00E543A5"/>
    <w:rsid w:val="00E54979"/>
    <w:rsid w:val="00E54ABA"/>
    <w:rsid w:val="00E55A28"/>
    <w:rsid w:val="00E560E4"/>
    <w:rsid w:val="00E57C61"/>
    <w:rsid w:val="00E60AB0"/>
    <w:rsid w:val="00E622E7"/>
    <w:rsid w:val="00E6241B"/>
    <w:rsid w:val="00E625A1"/>
    <w:rsid w:val="00E64785"/>
    <w:rsid w:val="00E64E2F"/>
    <w:rsid w:val="00E65366"/>
    <w:rsid w:val="00E653D2"/>
    <w:rsid w:val="00E659A3"/>
    <w:rsid w:val="00E6638B"/>
    <w:rsid w:val="00E668D6"/>
    <w:rsid w:val="00E6704E"/>
    <w:rsid w:val="00E67C0E"/>
    <w:rsid w:val="00E704DA"/>
    <w:rsid w:val="00E70D17"/>
    <w:rsid w:val="00E71FE2"/>
    <w:rsid w:val="00E722CA"/>
    <w:rsid w:val="00E72D26"/>
    <w:rsid w:val="00E73DFD"/>
    <w:rsid w:val="00E75200"/>
    <w:rsid w:val="00E75F4E"/>
    <w:rsid w:val="00E7629E"/>
    <w:rsid w:val="00E76C80"/>
    <w:rsid w:val="00E76D7A"/>
    <w:rsid w:val="00E777D3"/>
    <w:rsid w:val="00E77AC0"/>
    <w:rsid w:val="00E77B1C"/>
    <w:rsid w:val="00E77D5F"/>
    <w:rsid w:val="00E77E42"/>
    <w:rsid w:val="00E800DA"/>
    <w:rsid w:val="00E804E8"/>
    <w:rsid w:val="00E80AA0"/>
    <w:rsid w:val="00E81B3E"/>
    <w:rsid w:val="00E8203F"/>
    <w:rsid w:val="00E82426"/>
    <w:rsid w:val="00E82C8D"/>
    <w:rsid w:val="00E82E13"/>
    <w:rsid w:val="00E833C9"/>
    <w:rsid w:val="00E84715"/>
    <w:rsid w:val="00E84EBF"/>
    <w:rsid w:val="00E86F38"/>
    <w:rsid w:val="00E90676"/>
    <w:rsid w:val="00E90B27"/>
    <w:rsid w:val="00E91DF1"/>
    <w:rsid w:val="00E952E6"/>
    <w:rsid w:val="00E96712"/>
    <w:rsid w:val="00E96724"/>
    <w:rsid w:val="00E969FE"/>
    <w:rsid w:val="00EA0007"/>
    <w:rsid w:val="00EA0193"/>
    <w:rsid w:val="00EA0EED"/>
    <w:rsid w:val="00EA1C9D"/>
    <w:rsid w:val="00EA3818"/>
    <w:rsid w:val="00EA4093"/>
    <w:rsid w:val="00EA4840"/>
    <w:rsid w:val="00EA49EE"/>
    <w:rsid w:val="00EA5071"/>
    <w:rsid w:val="00EA7537"/>
    <w:rsid w:val="00EB00C3"/>
    <w:rsid w:val="00EB0CA2"/>
    <w:rsid w:val="00EB22D2"/>
    <w:rsid w:val="00EB31EA"/>
    <w:rsid w:val="00EB4215"/>
    <w:rsid w:val="00EB4F7B"/>
    <w:rsid w:val="00EB5E09"/>
    <w:rsid w:val="00EB6405"/>
    <w:rsid w:val="00EB652F"/>
    <w:rsid w:val="00EB66E9"/>
    <w:rsid w:val="00EB707D"/>
    <w:rsid w:val="00EB734B"/>
    <w:rsid w:val="00EC126B"/>
    <w:rsid w:val="00EC248B"/>
    <w:rsid w:val="00EC282E"/>
    <w:rsid w:val="00EC2F00"/>
    <w:rsid w:val="00EC3135"/>
    <w:rsid w:val="00EC3DB3"/>
    <w:rsid w:val="00EC4554"/>
    <w:rsid w:val="00EC48DA"/>
    <w:rsid w:val="00EC493E"/>
    <w:rsid w:val="00EC4BB4"/>
    <w:rsid w:val="00EC6DA9"/>
    <w:rsid w:val="00EC718A"/>
    <w:rsid w:val="00ED16CD"/>
    <w:rsid w:val="00ED2CA7"/>
    <w:rsid w:val="00ED31BD"/>
    <w:rsid w:val="00ED3605"/>
    <w:rsid w:val="00ED3BED"/>
    <w:rsid w:val="00ED4610"/>
    <w:rsid w:val="00ED70CE"/>
    <w:rsid w:val="00ED788A"/>
    <w:rsid w:val="00ED7E9F"/>
    <w:rsid w:val="00EE011B"/>
    <w:rsid w:val="00EE05EF"/>
    <w:rsid w:val="00EE08C7"/>
    <w:rsid w:val="00EE0B8D"/>
    <w:rsid w:val="00EE102F"/>
    <w:rsid w:val="00EE1B1A"/>
    <w:rsid w:val="00EE521E"/>
    <w:rsid w:val="00EE5E06"/>
    <w:rsid w:val="00EE6A23"/>
    <w:rsid w:val="00EE7BC6"/>
    <w:rsid w:val="00EF0391"/>
    <w:rsid w:val="00EF0F53"/>
    <w:rsid w:val="00EF0FC7"/>
    <w:rsid w:val="00EF201A"/>
    <w:rsid w:val="00EF29B2"/>
    <w:rsid w:val="00EF3436"/>
    <w:rsid w:val="00EF369E"/>
    <w:rsid w:val="00EF3BC7"/>
    <w:rsid w:val="00EF3E7A"/>
    <w:rsid w:val="00EF4870"/>
    <w:rsid w:val="00EF5FA0"/>
    <w:rsid w:val="00EF6A72"/>
    <w:rsid w:val="00EF6D7F"/>
    <w:rsid w:val="00EF6E5C"/>
    <w:rsid w:val="00EF7339"/>
    <w:rsid w:val="00F0092E"/>
    <w:rsid w:val="00F01921"/>
    <w:rsid w:val="00F040CB"/>
    <w:rsid w:val="00F04247"/>
    <w:rsid w:val="00F044CD"/>
    <w:rsid w:val="00F04ABA"/>
    <w:rsid w:val="00F05493"/>
    <w:rsid w:val="00F062BB"/>
    <w:rsid w:val="00F06512"/>
    <w:rsid w:val="00F0665B"/>
    <w:rsid w:val="00F06A3D"/>
    <w:rsid w:val="00F075EB"/>
    <w:rsid w:val="00F07E3B"/>
    <w:rsid w:val="00F105BD"/>
    <w:rsid w:val="00F117BE"/>
    <w:rsid w:val="00F127F9"/>
    <w:rsid w:val="00F13D20"/>
    <w:rsid w:val="00F1444C"/>
    <w:rsid w:val="00F14E1A"/>
    <w:rsid w:val="00F1514F"/>
    <w:rsid w:val="00F163EB"/>
    <w:rsid w:val="00F176BE"/>
    <w:rsid w:val="00F20C3C"/>
    <w:rsid w:val="00F2170F"/>
    <w:rsid w:val="00F21946"/>
    <w:rsid w:val="00F22125"/>
    <w:rsid w:val="00F2226A"/>
    <w:rsid w:val="00F237AE"/>
    <w:rsid w:val="00F23D42"/>
    <w:rsid w:val="00F24135"/>
    <w:rsid w:val="00F24DB2"/>
    <w:rsid w:val="00F25734"/>
    <w:rsid w:val="00F25B3B"/>
    <w:rsid w:val="00F25B86"/>
    <w:rsid w:val="00F26187"/>
    <w:rsid w:val="00F26581"/>
    <w:rsid w:val="00F26832"/>
    <w:rsid w:val="00F26DBC"/>
    <w:rsid w:val="00F26F5C"/>
    <w:rsid w:val="00F27D03"/>
    <w:rsid w:val="00F3075D"/>
    <w:rsid w:val="00F31475"/>
    <w:rsid w:val="00F3152B"/>
    <w:rsid w:val="00F3193F"/>
    <w:rsid w:val="00F319E4"/>
    <w:rsid w:val="00F32348"/>
    <w:rsid w:val="00F33261"/>
    <w:rsid w:val="00F3514D"/>
    <w:rsid w:val="00F35A19"/>
    <w:rsid w:val="00F36B94"/>
    <w:rsid w:val="00F40CA1"/>
    <w:rsid w:val="00F41009"/>
    <w:rsid w:val="00F41182"/>
    <w:rsid w:val="00F4165C"/>
    <w:rsid w:val="00F425B1"/>
    <w:rsid w:val="00F425D4"/>
    <w:rsid w:val="00F440F1"/>
    <w:rsid w:val="00F44610"/>
    <w:rsid w:val="00F447E6"/>
    <w:rsid w:val="00F45005"/>
    <w:rsid w:val="00F451E9"/>
    <w:rsid w:val="00F4559C"/>
    <w:rsid w:val="00F45F1B"/>
    <w:rsid w:val="00F4722D"/>
    <w:rsid w:val="00F50F6B"/>
    <w:rsid w:val="00F523E9"/>
    <w:rsid w:val="00F525DA"/>
    <w:rsid w:val="00F52909"/>
    <w:rsid w:val="00F52F5C"/>
    <w:rsid w:val="00F53452"/>
    <w:rsid w:val="00F54B09"/>
    <w:rsid w:val="00F54F5C"/>
    <w:rsid w:val="00F551CF"/>
    <w:rsid w:val="00F55AFD"/>
    <w:rsid w:val="00F55E1F"/>
    <w:rsid w:val="00F60583"/>
    <w:rsid w:val="00F6076E"/>
    <w:rsid w:val="00F62978"/>
    <w:rsid w:val="00F6490B"/>
    <w:rsid w:val="00F64942"/>
    <w:rsid w:val="00F64D3B"/>
    <w:rsid w:val="00F6538B"/>
    <w:rsid w:val="00F65BA6"/>
    <w:rsid w:val="00F66648"/>
    <w:rsid w:val="00F6759D"/>
    <w:rsid w:val="00F67C4F"/>
    <w:rsid w:val="00F7148F"/>
    <w:rsid w:val="00F72B5D"/>
    <w:rsid w:val="00F73673"/>
    <w:rsid w:val="00F74CCD"/>
    <w:rsid w:val="00F76867"/>
    <w:rsid w:val="00F77CA0"/>
    <w:rsid w:val="00F800E1"/>
    <w:rsid w:val="00F806B5"/>
    <w:rsid w:val="00F80777"/>
    <w:rsid w:val="00F80F0D"/>
    <w:rsid w:val="00F81176"/>
    <w:rsid w:val="00F81EDB"/>
    <w:rsid w:val="00F821A6"/>
    <w:rsid w:val="00F832E4"/>
    <w:rsid w:val="00F83F84"/>
    <w:rsid w:val="00F843D4"/>
    <w:rsid w:val="00F8454D"/>
    <w:rsid w:val="00F84E9E"/>
    <w:rsid w:val="00F84FB6"/>
    <w:rsid w:val="00F850FA"/>
    <w:rsid w:val="00F8603C"/>
    <w:rsid w:val="00F8692C"/>
    <w:rsid w:val="00F8731C"/>
    <w:rsid w:val="00F90555"/>
    <w:rsid w:val="00F90BC0"/>
    <w:rsid w:val="00F90D16"/>
    <w:rsid w:val="00F914AC"/>
    <w:rsid w:val="00F91511"/>
    <w:rsid w:val="00F917A0"/>
    <w:rsid w:val="00F92EE7"/>
    <w:rsid w:val="00F947D9"/>
    <w:rsid w:val="00F94A74"/>
    <w:rsid w:val="00F95569"/>
    <w:rsid w:val="00F95B45"/>
    <w:rsid w:val="00F95B96"/>
    <w:rsid w:val="00F971CC"/>
    <w:rsid w:val="00F97840"/>
    <w:rsid w:val="00F97F0A"/>
    <w:rsid w:val="00FA029C"/>
    <w:rsid w:val="00FA0E11"/>
    <w:rsid w:val="00FA18D3"/>
    <w:rsid w:val="00FA297B"/>
    <w:rsid w:val="00FA310E"/>
    <w:rsid w:val="00FA3B8E"/>
    <w:rsid w:val="00FA405E"/>
    <w:rsid w:val="00FA41AE"/>
    <w:rsid w:val="00FA444E"/>
    <w:rsid w:val="00FA4FB7"/>
    <w:rsid w:val="00FA5B1A"/>
    <w:rsid w:val="00FA5CFF"/>
    <w:rsid w:val="00FA6EA7"/>
    <w:rsid w:val="00FB000F"/>
    <w:rsid w:val="00FB037E"/>
    <w:rsid w:val="00FB05D4"/>
    <w:rsid w:val="00FB13ED"/>
    <w:rsid w:val="00FB1686"/>
    <w:rsid w:val="00FB1976"/>
    <w:rsid w:val="00FB300C"/>
    <w:rsid w:val="00FB396D"/>
    <w:rsid w:val="00FB3A1A"/>
    <w:rsid w:val="00FB5415"/>
    <w:rsid w:val="00FB6C42"/>
    <w:rsid w:val="00FC01F0"/>
    <w:rsid w:val="00FC0412"/>
    <w:rsid w:val="00FC089C"/>
    <w:rsid w:val="00FC1B5B"/>
    <w:rsid w:val="00FC1F62"/>
    <w:rsid w:val="00FC24F9"/>
    <w:rsid w:val="00FC4FEB"/>
    <w:rsid w:val="00FC5249"/>
    <w:rsid w:val="00FC5AC7"/>
    <w:rsid w:val="00FC6492"/>
    <w:rsid w:val="00FC66E8"/>
    <w:rsid w:val="00FC73D6"/>
    <w:rsid w:val="00FC74B7"/>
    <w:rsid w:val="00FC7AD0"/>
    <w:rsid w:val="00FD0503"/>
    <w:rsid w:val="00FD16BA"/>
    <w:rsid w:val="00FD1CB1"/>
    <w:rsid w:val="00FD2576"/>
    <w:rsid w:val="00FD29A6"/>
    <w:rsid w:val="00FD3131"/>
    <w:rsid w:val="00FD34C8"/>
    <w:rsid w:val="00FD42EE"/>
    <w:rsid w:val="00FD46E1"/>
    <w:rsid w:val="00FD48A4"/>
    <w:rsid w:val="00FD4C22"/>
    <w:rsid w:val="00FD5104"/>
    <w:rsid w:val="00FD52D0"/>
    <w:rsid w:val="00FD5579"/>
    <w:rsid w:val="00FD57A6"/>
    <w:rsid w:val="00FD6FDD"/>
    <w:rsid w:val="00FD6FF2"/>
    <w:rsid w:val="00FD71D7"/>
    <w:rsid w:val="00FD7AA3"/>
    <w:rsid w:val="00FE0887"/>
    <w:rsid w:val="00FE0D3F"/>
    <w:rsid w:val="00FE1056"/>
    <w:rsid w:val="00FE1786"/>
    <w:rsid w:val="00FE3BF9"/>
    <w:rsid w:val="00FE4404"/>
    <w:rsid w:val="00FE499F"/>
    <w:rsid w:val="00FE531C"/>
    <w:rsid w:val="00FE53C5"/>
    <w:rsid w:val="00FE58FA"/>
    <w:rsid w:val="00FE7061"/>
    <w:rsid w:val="00FE728C"/>
    <w:rsid w:val="00FE7358"/>
    <w:rsid w:val="00FE78AA"/>
    <w:rsid w:val="00FE78EA"/>
    <w:rsid w:val="00FE7C4E"/>
    <w:rsid w:val="00FF06E3"/>
    <w:rsid w:val="00FF1845"/>
    <w:rsid w:val="00FF1A26"/>
    <w:rsid w:val="00FF1C0F"/>
    <w:rsid w:val="00FF204B"/>
    <w:rsid w:val="00FF3066"/>
    <w:rsid w:val="00FF4DD9"/>
    <w:rsid w:val="00FF50CB"/>
    <w:rsid w:val="00FF70EE"/>
    <w:rsid w:val="00FF728C"/>
    <w:rsid w:val="00FF7684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2E81300"/>
  <w15:docId w15:val="{8830FAEA-5C76-4E80-8E6A-E9FDD9B2B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iPriority="0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uiPriority w:val="99"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character" w:customStyle="1" w:styleId="Corpsdutexte">
    <w:name w:val="Corps du texte_"/>
    <w:link w:val="Corpsdutexte1"/>
    <w:uiPriority w:val="99"/>
    <w:locked/>
    <w:rsid w:val="002B6730"/>
    <w:rPr>
      <w:sz w:val="23"/>
      <w:szCs w:val="23"/>
      <w:shd w:val="clear" w:color="auto" w:fill="FFFFFF"/>
    </w:rPr>
  </w:style>
  <w:style w:type="paragraph" w:customStyle="1" w:styleId="Corpsdutexte1">
    <w:name w:val="Corps du texte1"/>
    <w:basedOn w:val="a0"/>
    <w:link w:val="Corpsdutexte"/>
    <w:uiPriority w:val="99"/>
    <w:rsid w:val="002B6730"/>
    <w:pPr>
      <w:widowControl w:val="0"/>
      <w:shd w:val="clear" w:color="auto" w:fill="FFFFFF"/>
      <w:spacing w:before="420" w:after="120" w:line="274" w:lineRule="exact"/>
      <w:ind w:hanging="680"/>
    </w:pPr>
    <w:rPr>
      <w:rFonts w:ascii="Calibri" w:eastAsia="Calibri" w:hAnsi="Calibri"/>
      <w:sz w:val="23"/>
      <w:szCs w:val="23"/>
    </w:rPr>
  </w:style>
  <w:style w:type="paragraph" w:customStyle="1" w:styleId="bullet1">
    <w:name w:val="bullet 1"/>
    <w:basedOn w:val="a0"/>
    <w:rsid w:val="00331920"/>
    <w:pPr>
      <w:numPr>
        <w:numId w:val="26"/>
      </w:numPr>
      <w:spacing w:after="120" w:line="280" w:lineRule="exact"/>
    </w:pPr>
  </w:style>
  <w:style w:type="paragraph" w:styleId="af3">
    <w:name w:val="Revision"/>
    <w:hidden/>
    <w:uiPriority w:val="99"/>
    <w:semiHidden/>
    <w:rsid w:val="009F2FE6"/>
    <w:rPr>
      <w:rFonts w:ascii="Arial Narrow" w:eastAsia="Times New Roman" w:hAnsi="Arial Narrow"/>
      <w:sz w:val="22"/>
      <w:szCs w:val="24"/>
    </w:rPr>
  </w:style>
  <w:style w:type="character" w:customStyle="1" w:styleId="Footnote1">
    <w:name w:val="Footnote|1_"/>
    <w:basedOn w:val="a1"/>
    <w:link w:val="Footnote10"/>
    <w:rsid w:val="00E72D26"/>
  </w:style>
  <w:style w:type="paragraph" w:customStyle="1" w:styleId="Footnote10">
    <w:name w:val="Footnote|1"/>
    <w:basedOn w:val="a0"/>
    <w:link w:val="Footnote1"/>
    <w:rsid w:val="00E72D26"/>
    <w:pPr>
      <w:widowControl w:val="0"/>
      <w:spacing w:before="0"/>
      <w:jc w:val="left"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21174-2842-4A48-8A8E-14EF4708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2842</Words>
  <Characters>17785</Characters>
  <Application>Microsoft Office Word</Application>
  <DocSecurity>0</DocSecurity>
  <Lines>148</Lines>
  <Paragraphs>41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20586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Μονάδα Γ_ΕΥΘΥΠΣ</cp:lastModifiedBy>
  <cp:revision>6</cp:revision>
  <cp:lastPrinted>2024-06-27T09:30:00Z</cp:lastPrinted>
  <dcterms:created xsi:type="dcterms:W3CDTF">2024-10-31T14:38:00Z</dcterms:created>
  <dcterms:modified xsi:type="dcterms:W3CDTF">2024-11-01T10:06:00Z</dcterms:modified>
</cp:coreProperties>
</file>